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215D7662" w14:textId="77777777" w:rsidR="00C13D5F" w:rsidRDefault="00C13D5F" w:rsidP="00C13D5F">
      <w:pPr>
        <w:ind w:left="240"/>
        <w:jc w:val="center"/>
        <w:rPr>
          <w:b/>
          <w:sz w:val="28"/>
          <w:szCs w:val="28"/>
        </w:rPr>
      </w:pPr>
      <w:r w:rsidRPr="00DE4D63">
        <w:rPr>
          <w:b/>
          <w:sz w:val="28"/>
          <w:szCs w:val="28"/>
        </w:rPr>
        <w:t>Bij</w:t>
      </w:r>
      <w:r>
        <w:rPr>
          <w:b/>
          <w:sz w:val="28"/>
          <w:szCs w:val="28"/>
        </w:rPr>
        <w:t>lage F</w:t>
      </w:r>
    </w:p>
    <w:p w14:paraId="19934E44" w14:textId="77777777" w:rsidR="00C13D5F" w:rsidRPr="00773DD8" w:rsidRDefault="00C13D5F" w:rsidP="00C13D5F">
      <w:pPr>
        <w:ind w:left="3178"/>
        <w:rPr>
          <w:b/>
          <w:sz w:val="28"/>
          <w:szCs w:val="28"/>
        </w:rPr>
      </w:pPr>
      <w:r>
        <w:rPr>
          <w:rFonts w:cs="Calibri"/>
          <w:b/>
          <w:color w:val="000000"/>
          <w:sz w:val="28"/>
          <w:szCs w:val="28"/>
        </w:rPr>
        <w:t>Invulformulier subgunningscriteria kwaliteit</w:t>
      </w:r>
    </w:p>
    <w:p w14:paraId="0994E32F" w14:textId="10150D35" w:rsidR="00EF38F4" w:rsidRDefault="00C13D5F" w:rsidP="00EF38F4">
      <w:r>
        <w:tab/>
      </w:r>
    </w:p>
    <w:p w14:paraId="00ECAB51" w14:textId="77777777" w:rsidR="00A9111A" w:rsidRPr="000229A6" w:rsidRDefault="00A9111A" w:rsidP="00A9111A">
      <w:pPr>
        <w:pStyle w:val="Titel12pt"/>
      </w:pPr>
      <w:r w:rsidRPr="000229A6">
        <w:t>IWR2021|Werkplekhardware|</w:t>
      </w:r>
      <w:bookmarkStart w:id="0" w:name="_Hlk62487563"/>
    </w:p>
    <w:bookmarkEnd w:id="0"/>
    <w:p w14:paraId="17C22F96" w14:textId="694DED55" w:rsidR="00DC115C" w:rsidRPr="00FA156F" w:rsidRDefault="00DC115C" w:rsidP="00DC115C">
      <w:pPr>
        <w:ind w:left="3178" w:firstLine="54"/>
        <w:rPr>
          <w:b/>
          <w:bCs/>
          <w:sz w:val="24"/>
        </w:rPr>
      </w:pPr>
      <w:r w:rsidRPr="00FA156F">
        <w:rPr>
          <w:b/>
          <w:bCs/>
          <w:sz w:val="24"/>
        </w:rPr>
        <w:t>iOS, i</w:t>
      </w:r>
      <w:r w:rsidR="00BC1A94">
        <w:rPr>
          <w:b/>
          <w:bCs/>
          <w:sz w:val="24"/>
        </w:rPr>
        <w:t>P</w:t>
      </w:r>
      <w:r w:rsidRPr="00FA156F">
        <w:rPr>
          <w:b/>
          <w:bCs/>
          <w:sz w:val="24"/>
        </w:rPr>
        <w:t>adOS &amp; MacOS devices (inclusief optionele accessoires en diensten)</w:t>
      </w:r>
    </w:p>
    <w:p w14:paraId="7C9EB4BC" w14:textId="77777777" w:rsidR="00DC115C" w:rsidRPr="00FA156F" w:rsidRDefault="00DC115C" w:rsidP="00C13D5F">
      <w:pPr>
        <w:jc w:val="center"/>
      </w:pPr>
    </w:p>
    <w:p w14:paraId="46ADE34F" w14:textId="77777777" w:rsidR="00DC115C" w:rsidRPr="00FA156F" w:rsidRDefault="00DC115C" w:rsidP="00C13D5F">
      <w:pPr>
        <w:jc w:val="center"/>
      </w:pPr>
    </w:p>
    <w:p w14:paraId="3CE09283" w14:textId="1B3E78D2" w:rsidR="00C13D5F" w:rsidRPr="00A9111A" w:rsidRDefault="00C13D5F" w:rsidP="00C13D5F">
      <w:pPr>
        <w:jc w:val="center"/>
        <w:rPr>
          <w:b/>
          <w:bCs/>
          <w:sz w:val="24"/>
        </w:rPr>
      </w:pPr>
      <w:r w:rsidRPr="00FA156F">
        <w:tab/>
      </w:r>
      <w:r w:rsidRPr="00FA156F">
        <w:tab/>
      </w:r>
      <w:r w:rsidRPr="00FA156F">
        <w:tab/>
      </w:r>
      <w:r w:rsidRPr="00FA156F">
        <w:tab/>
      </w:r>
      <w:r w:rsidRPr="00FA156F">
        <w:tab/>
      </w:r>
      <w:r w:rsidRPr="00FA156F">
        <w:tab/>
      </w:r>
      <w:r w:rsidRPr="00FA156F">
        <w:tab/>
      </w:r>
      <w:r w:rsidRPr="00FA156F">
        <w:tab/>
      </w:r>
      <w:r w:rsidRPr="00FA156F">
        <w:tab/>
      </w:r>
      <w:r w:rsidRPr="00A9111A">
        <w:rPr>
          <w:b/>
          <w:bCs/>
          <w:sz w:val="24"/>
        </w:rPr>
        <w:t>ICT Werkomgeving Rijk</w:t>
      </w:r>
    </w:p>
    <w:p w14:paraId="396781FE" w14:textId="2AE4D8C0" w:rsidR="00EF38F4" w:rsidRPr="00066BB4" w:rsidRDefault="009D68AE" w:rsidP="00EF38F4">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p>
    <w:p w14:paraId="52F2B19B" w14:textId="77777777" w:rsidR="00EF38F4" w:rsidRPr="00066BB4" w:rsidRDefault="00EF38F4" w:rsidP="00EF38F4"/>
    <w:p w14:paraId="43947A53" w14:textId="77777777" w:rsidR="00EF38F4" w:rsidRPr="00066BB4" w:rsidRDefault="00EF38F4" w:rsidP="00EF38F4">
      <w:r w:rsidRPr="00066BB4">
        <w:tab/>
      </w:r>
    </w:p>
    <w:p w14:paraId="68E9E1A6" w14:textId="78BE843A" w:rsidR="00FE27B5" w:rsidRPr="00066BB4" w:rsidRDefault="00FE27B5" w:rsidP="00FE27B5">
      <w:pPr>
        <w:pStyle w:val="Titel12pt"/>
        <w:ind w:left="0"/>
      </w:pPr>
    </w:p>
    <w:p w14:paraId="3FE3AABE" w14:textId="77777777" w:rsidR="009D68AE" w:rsidRPr="00066BB4" w:rsidRDefault="009D68AE" w:rsidP="00FE27B5">
      <w:pPr>
        <w:pStyle w:val="Titel12pt"/>
        <w:ind w:left="0"/>
      </w:pPr>
    </w:p>
    <w:p w14:paraId="191D9DC0" w14:textId="77777777" w:rsidR="00EF38F4" w:rsidRPr="00066BB4" w:rsidRDefault="00EF38F4" w:rsidP="00EF38F4">
      <w:pPr>
        <w:pStyle w:val="Datumstatusvoorblad"/>
      </w:pPr>
    </w:p>
    <w:p w14:paraId="20399902" w14:textId="77777777" w:rsidR="00EF38F4" w:rsidRPr="00066BB4" w:rsidRDefault="00EF38F4" w:rsidP="00EF38F4">
      <w:pPr>
        <w:pStyle w:val="Datumstatusvoorblad"/>
      </w:pPr>
    </w:p>
    <w:p w14:paraId="5CAF956D" w14:textId="77777777" w:rsidR="00EF38F4" w:rsidRPr="00066BB4" w:rsidRDefault="00EF38F4" w:rsidP="00EF38F4">
      <w:pPr>
        <w:pStyle w:val="Datumstatusvoorblad"/>
      </w:pPr>
    </w:p>
    <w:p w14:paraId="5D77545F" w14:textId="4AEAC20B" w:rsidR="00EF38F4" w:rsidRPr="00066BB4" w:rsidRDefault="00B25018" w:rsidP="00EF38F4">
      <w:pPr>
        <w:pStyle w:val="Datumstatusvoorblad"/>
      </w:pPr>
      <w:r w:rsidRPr="00066BB4">
        <w:t>S</w:t>
      </w:r>
      <w:r w:rsidR="00EF38F4" w:rsidRPr="00066BB4">
        <w:t>tatus:</w:t>
      </w:r>
      <w:r w:rsidR="00EF38F4" w:rsidRPr="00066BB4">
        <w:tab/>
      </w:r>
      <w:r w:rsidR="00EF38F4" w:rsidRPr="00066BB4">
        <w:tab/>
      </w:r>
      <w:r w:rsidR="00EF38F4" w:rsidRPr="00066BB4">
        <w:tab/>
      </w:r>
      <w:r w:rsidR="00EF38F4" w:rsidRPr="00066BB4">
        <w:tab/>
      </w:r>
      <w:r w:rsidR="00EF38F4" w:rsidRPr="00066BB4">
        <w:tab/>
      </w:r>
      <w:r w:rsidRPr="00066BB4">
        <w:t xml:space="preserve">versie </w:t>
      </w:r>
      <w:r w:rsidR="000229A6">
        <w:t>1.</w:t>
      </w:r>
      <w:r w:rsidR="00620DFF">
        <w:t>1</w:t>
      </w:r>
    </w:p>
    <w:p w14:paraId="25179043" w14:textId="4E1E5B1F" w:rsidR="00EF38F4" w:rsidRDefault="00EF38F4" w:rsidP="00EF38F4">
      <w:pPr>
        <w:pStyle w:val="Datumstatusvoorblad"/>
        <w:rPr>
          <w:color w:val="000000"/>
        </w:rPr>
      </w:pPr>
      <w:r w:rsidRPr="002F2FF2">
        <w:t xml:space="preserve">Referentie: </w:t>
      </w:r>
      <w:r w:rsidRPr="002F2FF2">
        <w:tab/>
      </w:r>
      <w:r w:rsidRPr="002F2FF2">
        <w:tab/>
      </w:r>
      <w:r w:rsidRPr="002F2FF2">
        <w:tab/>
      </w:r>
      <w:r w:rsidRPr="002F2FF2">
        <w:tab/>
      </w:r>
      <w:r w:rsidR="00B25018" w:rsidRPr="000229A6">
        <w:t>IUC</w:t>
      </w:r>
      <w:r w:rsidR="00B141D5" w:rsidRPr="000229A6">
        <w:t xml:space="preserve"> </w:t>
      </w:r>
      <w:r w:rsidR="00B141D5" w:rsidRPr="000229A6">
        <w:rPr>
          <w:color w:val="000000"/>
        </w:rPr>
        <w:t>202</w:t>
      </w:r>
      <w:r w:rsidR="003E215D">
        <w:rPr>
          <w:color w:val="000000"/>
        </w:rPr>
        <w:t>30306</w:t>
      </w:r>
      <w:r w:rsidR="00BC1A94">
        <w:rPr>
          <w:color w:val="000000"/>
        </w:rPr>
        <w:t>7</w:t>
      </w:r>
    </w:p>
    <w:p w14:paraId="15F018E4" w14:textId="33BA2573" w:rsidR="002F156E" w:rsidRPr="002F2FF2" w:rsidRDefault="002F156E" w:rsidP="00EF38F4">
      <w:pPr>
        <w:pStyle w:val="Datumstatusvoorblad"/>
        <w:rPr>
          <w:bCs/>
          <w:sz w:val="24"/>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14:paraId="1D1B7CE8" w14:textId="77777777" w:rsidR="002F156E" w:rsidRDefault="002F156E" w:rsidP="002F156E">
      <w:pPr>
        <w:rPr>
          <w:szCs w:val="18"/>
          <w:highlight w:val="yellow"/>
        </w:rPr>
      </w:pPr>
    </w:p>
    <w:p w14:paraId="032B380E" w14:textId="77777777" w:rsidR="000229A6" w:rsidRDefault="000229A6" w:rsidP="00192775">
      <w:pPr>
        <w:rPr>
          <w:b/>
          <w:sz w:val="28"/>
          <w:szCs w:val="28"/>
        </w:rPr>
      </w:pPr>
    </w:p>
    <w:p w14:paraId="69D51C8D" w14:textId="69615A88" w:rsidR="000229A6" w:rsidRDefault="000229A6" w:rsidP="00192775">
      <w:pPr>
        <w:rPr>
          <w:b/>
          <w:sz w:val="28"/>
          <w:szCs w:val="28"/>
        </w:rPr>
      </w:pPr>
    </w:p>
    <w:p w14:paraId="56DAF2DD" w14:textId="40AD9861" w:rsidR="0047480D" w:rsidRDefault="0047480D" w:rsidP="00192775">
      <w:pPr>
        <w:rPr>
          <w:b/>
          <w:sz w:val="28"/>
          <w:szCs w:val="28"/>
        </w:rPr>
      </w:pPr>
    </w:p>
    <w:p w14:paraId="5EBB9562" w14:textId="1B683963" w:rsidR="0047480D" w:rsidRDefault="0047480D" w:rsidP="00192775">
      <w:pPr>
        <w:rPr>
          <w:b/>
          <w:sz w:val="28"/>
          <w:szCs w:val="28"/>
        </w:rPr>
      </w:pPr>
    </w:p>
    <w:p w14:paraId="086E5573" w14:textId="77777777" w:rsidR="0047480D" w:rsidRDefault="0047480D" w:rsidP="00192775">
      <w:pPr>
        <w:rPr>
          <w:b/>
          <w:sz w:val="28"/>
          <w:szCs w:val="28"/>
        </w:rPr>
      </w:pPr>
    </w:p>
    <w:p w14:paraId="3638B514" w14:textId="77777777" w:rsidR="000229A6" w:rsidRDefault="000229A6" w:rsidP="00192775">
      <w:pPr>
        <w:rPr>
          <w:b/>
          <w:sz w:val="28"/>
          <w:szCs w:val="28"/>
        </w:rPr>
      </w:pPr>
    </w:p>
    <w:p w14:paraId="1FDD7FDD" w14:textId="77777777" w:rsidR="000229A6" w:rsidRDefault="000229A6" w:rsidP="00192775">
      <w:pPr>
        <w:rPr>
          <w:b/>
          <w:sz w:val="28"/>
          <w:szCs w:val="28"/>
        </w:rPr>
      </w:pPr>
    </w:p>
    <w:p w14:paraId="24D701E3" w14:textId="77777777" w:rsidR="000229A6" w:rsidRDefault="000229A6" w:rsidP="00192775">
      <w:pPr>
        <w:rPr>
          <w:b/>
          <w:sz w:val="28"/>
          <w:szCs w:val="28"/>
        </w:rPr>
      </w:pPr>
    </w:p>
    <w:p w14:paraId="5A3627BF" w14:textId="77777777" w:rsidR="000229A6" w:rsidRDefault="000229A6" w:rsidP="00192775">
      <w:pPr>
        <w:rPr>
          <w:b/>
          <w:sz w:val="28"/>
          <w:szCs w:val="28"/>
        </w:rPr>
      </w:pPr>
    </w:p>
    <w:p w14:paraId="0A3B0F8F" w14:textId="61D59807" w:rsidR="00192775" w:rsidRPr="00703624" w:rsidRDefault="00192775" w:rsidP="00192775">
      <w:pPr>
        <w:rPr>
          <w:b/>
          <w:sz w:val="28"/>
          <w:szCs w:val="28"/>
        </w:rPr>
      </w:pPr>
      <w:r w:rsidRPr="00703624">
        <w:rPr>
          <w:b/>
          <w:sz w:val="28"/>
          <w:szCs w:val="28"/>
        </w:rPr>
        <w:t>Inhoudsopgave</w:t>
      </w:r>
    </w:p>
    <w:p w14:paraId="16D09B8C" w14:textId="77777777" w:rsidR="00192775" w:rsidRPr="00D53B5E" w:rsidRDefault="00192775" w:rsidP="00192775"/>
    <w:p w14:paraId="30E227B7" w14:textId="74EBD8F7" w:rsidR="0079249F" w:rsidRDefault="00192775">
      <w:pPr>
        <w:pStyle w:val="Inhopg1"/>
        <w:tabs>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133336117" w:history="1">
        <w:r w:rsidR="0079249F" w:rsidRPr="001B09EB">
          <w:rPr>
            <w:rStyle w:val="Hyperlink"/>
            <w:noProof/>
          </w:rPr>
          <w:t>Deel 1: Toelichting</w:t>
        </w:r>
        <w:r w:rsidR="0079249F">
          <w:rPr>
            <w:noProof/>
            <w:webHidden/>
          </w:rPr>
          <w:tab/>
        </w:r>
        <w:r w:rsidR="0079249F">
          <w:rPr>
            <w:noProof/>
            <w:webHidden/>
          </w:rPr>
          <w:fldChar w:fldCharType="begin"/>
        </w:r>
        <w:r w:rsidR="0079249F">
          <w:rPr>
            <w:noProof/>
            <w:webHidden/>
          </w:rPr>
          <w:instrText xml:space="preserve"> PAGEREF _Toc133336117 \h </w:instrText>
        </w:r>
        <w:r w:rsidR="0079249F">
          <w:rPr>
            <w:noProof/>
            <w:webHidden/>
          </w:rPr>
        </w:r>
        <w:r w:rsidR="0079249F">
          <w:rPr>
            <w:noProof/>
            <w:webHidden/>
          </w:rPr>
          <w:fldChar w:fldCharType="separate"/>
        </w:r>
        <w:r w:rsidR="0079249F">
          <w:rPr>
            <w:noProof/>
            <w:webHidden/>
          </w:rPr>
          <w:t>3</w:t>
        </w:r>
        <w:r w:rsidR="0079249F">
          <w:rPr>
            <w:noProof/>
            <w:webHidden/>
          </w:rPr>
          <w:fldChar w:fldCharType="end"/>
        </w:r>
      </w:hyperlink>
    </w:p>
    <w:p w14:paraId="6F1A6BC6" w14:textId="065D19C1" w:rsidR="0079249F" w:rsidRDefault="00CF0558">
      <w:pPr>
        <w:pStyle w:val="Inhopg1"/>
        <w:tabs>
          <w:tab w:val="right" w:leader="dot" w:pos="7519"/>
        </w:tabs>
        <w:rPr>
          <w:rFonts w:asciiTheme="minorHAnsi" w:eastAsiaTheme="minorEastAsia" w:hAnsiTheme="minorHAnsi" w:cstheme="minorBidi"/>
          <w:noProof/>
          <w:kern w:val="0"/>
          <w:sz w:val="22"/>
          <w:szCs w:val="22"/>
          <w:lang w:eastAsia="nl-NL"/>
        </w:rPr>
      </w:pPr>
      <w:hyperlink w:anchor="_Toc133336118" w:history="1">
        <w:r w:rsidR="0079249F" w:rsidRPr="001B09EB">
          <w:rPr>
            <w:rStyle w:val="Hyperlink"/>
            <w:noProof/>
          </w:rPr>
          <w:t>Deel 2: Wensen</w:t>
        </w:r>
        <w:r w:rsidR="0079249F">
          <w:rPr>
            <w:noProof/>
            <w:webHidden/>
          </w:rPr>
          <w:tab/>
        </w:r>
        <w:r w:rsidR="0079249F">
          <w:rPr>
            <w:noProof/>
            <w:webHidden/>
          </w:rPr>
          <w:fldChar w:fldCharType="begin"/>
        </w:r>
        <w:r w:rsidR="0079249F">
          <w:rPr>
            <w:noProof/>
            <w:webHidden/>
          </w:rPr>
          <w:instrText xml:space="preserve"> PAGEREF _Toc133336118 \h </w:instrText>
        </w:r>
        <w:r w:rsidR="0079249F">
          <w:rPr>
            <w:noProof/>
            <w:webHidden/>
          </w:rPr>
        </w:r>
        <w:r w:rsidR="0079249F">
          <w:rPr>
            <w:noProof/>
            <w:webHidden/>
          </w:rPr>
          <w:fldChar w:fldCharType="separate"/>
        </w:r>
        <w:r w:rsidR="0079249F">
          <w:rPr>
            <w:noProof/>
            <w:webHidden/>
          </w:rPr>
          <w:t>4</w:t>
        </w:r>
        <w:r w:rsidR="0079249F">
          <w:rPr>
            <w:noProof/>
            <w:webHidden/>
          </w:rPr>
          <w:fldChar w:fldCharType="end"/>
        </w:r>
      </w:hyperlink>
    </w:p>
    <w:p w14:paraId="63A57207" w14:textId="2A0301D6" w:rsidR="0079249F" w:rsidRDefault="00CF0558">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19" w:history="1">
        <w:r w:rsidR="0079249F" w:rsidRPr="001B09EB">
          <w:rPr>
            <w:rStyle w:val="Hyperlink"/>
            <w:i/>
            <w:noProof/>
          </w:rPr>
          <w:t>1.1.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Duurzaamheid algemeen</w:t>
        </w:r>
        <w:r w:rsidR="0079249F">
          <w:rPr>
            <w:noProof/>
            <w:webHidden/>
          </w:rPr>
          <w:tab/>
        </w:r>
        <w:r w:rsidR="0079249F">
          <w:rPr>
            <w:noProof/>
            <w:webHidden/>
          </w:rPr>
          <w:fldChar w:fldCharType="begin"/>
        </w:r>
        <w:r w:rsidR="0079249F">
          <w:rPr>
            <w:noProof/>
            <w:webHidden/>
          </w:rPr>
          <w:instrText xml:space="preserve"> PAGEREF _Toc133336119 \h </w:instrText>
        </w:r>
        <w:r w:rsidR="0079249F">
          <w:rPr>
            <w:noProof/>
            <w:webHidden/>
          </w:rPr>
        </w:r>
        <w:r w:rsidR="0079249F">
          <w:rPr>
            <w:noProof/>
            <w:webHidden/>
          </w:rPr>
          <w:fldChar w:fldCharType="separate"/>
        </w:r>
        <w:r w:rsidR="0079249F">
          <w:rPr>
            <w:noProof/>
            <w:webHidden/>
          </w:rPr>
          <w:t>4</w:t>
        </w:r>
        <w:r w:rsidR="0079249F">
          <w:rPr>
            <w:noProof/>
            <w:webHidden/>
          </w:rPr>
          <w:fldChar w:fldCharType="end"/>
        </w:r>
      </w:hyperlink>
    </w:p>
    <w:p w14:paraId="5D147459" w14:textId="42456175" w:rsidR="0079249F" w:rsidRDefault="00CF0558">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0" w:history="1">
        <w:r w:rsidR="0079249F" w:rsidRPr="001B09EB">
          <w:rPr>
            <w:rStyle w:val="Hyperlink"/>
            <w:noProof/>
          </w:rPr>
          <w:t>1.1.1.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_Toc133336120 \h </w:instrText>
        </w:r>
        <w:r w:rsidR="0079249F">
          <w:rPr>
            <w:noProof/>
            <w:webHidden/>
          </w:rPr>
        </w:r>
        <w:r w:rsidR="0079249F">
          <w:rPr>
            <w:noProof/>
            <w:webHidden/>
          </w:rPr>
          <w:fldChar w:fldCharType="separate"/>
        </w:r>
        <w:r w:rsidR="0079249F">
          <w:rPr>
            <w:noProof/>
            <w:webHidden/>
          </w:rPr>
          <w:t>4</w:t>
        </w:r>
        <w:r w:rsidR="0079249F">
          <w:rPr>
            <w:noProof/>
            <w:webHidden/>
          </w:rPr>
          <w:fldChar w:fldCharType="end"/>
        </w:r>
      </w:hyperlink>
    </w:p>
    <w:p w14:paraId="74C05332" w14:textId="68507FF9" w:rsidR="0079249F" w:rsidRDefault="00CF0558">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1" w:history="1">
        <w:r w:rsidR="0079249F" w:rsidRPr="001B09EB">
          <w:rPr>
            <w:rStyle w:val="Hyperlink"/>
            <w:i/>
            <w:noProof/>
          </w:rPr>
          <w:t>1.2.</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Klimaat</w:t>
        </w:r>
        <w:r w:rsidR="0079249F">
          <w:rPr>
            <w:noProof/>
            <w:webHidden/>
          </w:rPr>
          <w:tab/>
        </w:r>
        <w:r w:rsidR="0079249F">
          <w:rPr>
            <w:noProof/>
            <w:webHidden/>
          </w:rPr>
          <w:fldChar w:fldCharType="begin"/>
        </w:r>
        <w:r w:rsidR="0079249F">
          <w:rPr>
            <w:noProof/>
            <w:webHidden/>
          </w:rPr>
          <w:instrText xml:space="preserve"> PAGEREF _Toc133336121 \h </w:instrText>
        </w:r>
        <w:r w:rsidR="0079249F">
          <w:rPr>
            <w:noProof/>
            <w:webHidden/>
          </w:rPr>
        </w:r>
        <w:r w:rsidR="0079249F">
          <w:rPr>
            <w:noProof/>
            <w:webHidden/>
          </w:rPr>
          <w:fldChar w:fldCharType="separate"/>
        </w:r>
        <w:r w:rsidR="0079249F">
          <w:rPr>
            <w:noProof/>
            <w:webHidden/>
          </w:rPr>
          <w:t>5</w:t>
        </w:r>
        <w:r w:rsidR="0079249F">
          <w:rPr>
            <w:noProof/>
            <w:webHidden/>
          </w:rPr>
          <w:fldChar w:fldCharType="end"/>
        </w:r>
      </w:hyperlink>
    </w:p>
    <w:p w14:paraId="11448F57" w14:textId="6B8885FB" w:rsidR="0079249F" w:rsidRDefault="00CF0558">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2" w:history="1">
        <w:r w:rsidR="0079249F" w:rsidRPr="001B09EB">
          <w:rPr>
            <w:rStyle w:val="Hyperlink"/>
            <w:noProof/>
          </w:rPr>
          <w:t>1.2.1.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_Toc133336122 \h </w:instrText>
        </w:r>
        <w:r w:rsidR="0079249F">
          <w:rPr>
            <w:noProof/>
            <w:webHidden/>
          </w:rPr>
        </w:r>
        <w:r w:rsidR="0079249F">
          <w:rPr>
            <w:noProof/>
            <w:webHidden/>
          </w:rPr>
          <w:fldChar w:fldCharType="separate"/>
        </w:r>
        <w:r w:rsidR="0079249F">
          <w:rPr>
            <w:noProof/>
            <w:webHidden/>
          </w:rPr>
          <w:t>5</w:t>
        </w:r>
        <w:r w:rsidR="0079249F">
          <w:rPr>
            <w:noProof/>
            <w:webHidden/>
          </w:rPr>
          <w:fldChar w:fldCharType="end"/>
        </w:r>
      </w:hyperlink>
    </w:p>
    <w:p w14:paraId="0E3BBEEC" w14:textId="2D311674" w:rsidR="0079249F" w:rsidRDefault="00CF0558">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3" w:history="1">
        <w:r w:rsidR="0079249F" w:rsidRPr="001B09EB">
          <w:rPr>
            <w:rStyle w:val="Hyperlink"/>
            <w:i/>
            <w:noProof/>
          </w:rPr>
          <w:t>1.3.</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Circulair</w:t>
        </w:r>
        <w:r w:rsidR="0079249F">
          <w:rPr>
            <w:noProof/>
            <w:webHidden/>
          </w:rPr>
          <w:tab/>
        </w:r>
        <w:r w:rsidR="0079249F">
          <w:rPr>
            <w:noProof/>
            <w:webHidden/>
          </w:rPr>
          <w:fldChar w:fldCharType="begin"/>
        </w:r>
        <w:r w:rsidR="0079249F">
          <w:rPr>
            <w:noProof/>
            <w:webHidden/>
          </w:rPr>
          <w:instrText xml:space="preserve"> PAGEREF _Toc133336123 \h </w:instrText>
        </w:r>
        <w:r w:rsidR="0079249F">
          <w:rPr>
            <w:noProof/>
            <w:webHidden/>
          </w:rPr>
        </w:r>
        <w:r w:rsidR="0079249F">
          <w:rPr>
            <w:noProof/>
            <w:webHidden/>
          </w:rPr>
          <w:fldChar w:fldCharType="separate"/>
        </w:r>
        <w:r w:rsidR="0079249F">
          <w:rPr>
            <w:noProof/>
            <w:webHidden/>
          </w:rPr>
          <w:t>8</w:t>
        </w:r>
        <w:r w:rsidR="0079249F">
          <w:rPr>
            <w:noProof/>
            <w:webHidden/>
          </w:rPr>
          <w:fldChar w:fldCharType="end"/>
        </w:r>
      </w:hyperlink>
    </w:p>
    <w:p w14:paraId="25180DB2" w14:textId="3608F1E4" w:rsidR="0079249F" w:rsidRDefault="00CF0558">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4" w:history="1">
        <w:r w:rsidR="0079249F" w:rsidRPr="001B09EB">
          <w:rPr>
            <w:rStyle w:val="Hyperlink"/>
            <w:noProof/>
          </w:rPr>
          <w:t>1.3.1.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_Toc133336124 \h </w:instrText>
        </w:r>
        <w:r w:rsidR="0079249F">
          <w:rPr>
            <w:noProof/>
            <w:webHidden/>
          </w:rPr>
        </w:r>
        <w:r w:rsidR="0079249F">
          <w:rPr>
            <w:noProof/>
            <w:webHidden/>
          </w:rPr>
          <w:fldChar w:fldCharType="separate"/>
        </w:r>
        <w:r w:rsidR="0079249F">
          <w:rPr>
            <w:noProof/>
            <w:webHidden/>
          </w:rPr>
          <w:t>8</w:t>
        </w:r>
        <w:r w:rsidR="0079249F">
          <w:rPr>
            <w:noProof/>
            <w:webHidden/>
          </w:rPr>
          <w:fldChar w:fldCharType="end"/>
        </w:r>
      </w:hyperlink>
    </w:p>
    <w:p w14:paraId="26D234B7" w14:textId="6F76CB7A" w:rsidR="0079249F" w:rsidRDefault="00CF0558">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5" w:history="1">
        <w:r w:rsidR="0079249F" w:rsidRPr="001B09EB">
          <w:rPr>
            <w:rStyle w:val="Hyperlink"/>
            <w:i/>
            <w:noProof/>
          </w:rPr>
          <w:t>1.4.</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Ketenverantwoordelijkheid</w:t>
        </w:r>
        <w:r w:rsidR="0079249F">
          <w:rPr>
            <w:noProof/>
            <w:webHidden/>
          </w:rPr>
          <w:tab/>
        </w:r>
        <w:r w:rsidR="0079249F">
          <w:rPr>
            <w:noProof/>
            <w:webHidden/>
          </w:rPr>
          <w:fldChar w:fldCharType="begin"/>
        </w:r>
        <w:r w:rsidR="0079249F">
          <w:rPr>
            <w:noProof/>
            <w:webHidden/>
          </w:rPr>
          <w:instrText xml:space="preserve"> PAGEREF _Toc133336125 \h </w:instrText>
        </w:r>
        <w:r w:rsidR="0079249F">
          <w:rPr>
            <w:noProof/>
            <w:webHidden/>
          </w:rPr>
        </w:r>
        <w:r w:rsidR="0079249F">
          <w:rPr>
            <w:noProof/>
            <w:webHidden/>
          </w:rPr>
          <w:fldChar w:fldCharType="separate"/>
        </w:r>
        <w:r w:rsidR="0079249F">
          <w:rPr>
            <w:noProof/>
            <w:webHidden/>
          </w:rPr>
          <w:t>9</w:t>
        </w:r>
        <w:r w:rsidR="0079249F">
          <w:rPr>
            <w:noProof/>
            <w:webHidden/>
          </w:rPr>
          <w:fldChar w:fldCharType="end"/>
        </w:r>
      </w:hyperlink>
    </w:p>
    <w:p w14:paraId="693D1C28" w14:textId="0681A911" w:rsidR="0079249F" w:rsidRDefault="00CF0558">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6" w:history="1">
        <w:r w:rsidR="0079249F" w:rsidRPr="001B09EB">
          <w:rPr>
            <w:rStyle w:val="Hyperlink"/>
            <w:noProof/>
          </w:rPr>
          <w:t>1.4.1.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_Toc133336126 \h </w:instrText>
        </w:r>
        <w:r w:rsidR="0079249F">
          <w:rPr>
            <w:noProof/>
            <w:webHidden/>
          </w:rPr>
        </w:r>
        <w:r w:rsidR="0079249F">
          <w:rPr>
            <w:noProof/>
            <w:webHidden/>
          </w:rPr>
          <w:fldChar w:fldCharType="separate"/>
        </w:r>
        <w:r w:rsidR="0079249F">
          <w:rPr>
            <w:noProof/>
            <w:webHidden/>
          </w:rPr>
          <w:t>9</w:t>
        </w:r>
        <w:r w:rsidR="0079249F">
          <w:rPr>
            <w:noProof/>
            <w:webHidden/>
          </w:rPr>
          <w:fldChar w:fldCharType="end"/>
        </w:r>
      </w:hyperlink>
    </w:p>
    <w:p w14:paraId="686E15E7" w14:textId="48B651FC" w:rsidR="0079249F" w:rsidRDefault="00CF0558">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7" w:history="1">
        <w:r w:rsidR="0079249F" w:rsidRPr="001B09EB">
          <w:rPr>
            <w:rStyle w:val="Hyperlink"/>
            <w:i/>
            <w:noProof/>
          </w:rPr>
          <w:t>1.5.</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Diversiteit &amp; Inclusie</w:t>
        </w:r>
        <w:r w:rsidR="0079249F">
          <w:rPr>
            <w:noProof/>
            <w:webHidden/>
          </w:rPr>
          <w:tab/>
        </w:r>
        <w:r w:rsidR="0079249F">
          <w:rPr>
            <w:noProof/>
            <w:webHidden/>
          </w:rPr>
          <w:fldChar w:fldCharType="begin"/>
        </w:r>
        <w:r w:rsidR="0079249F">
          <w:rPr>
            <w:noProof/>
            <w:webHidden/>
          </w:rPr>
          <w:instrText xml:space="preserve"> PAGEREF _Toc133336127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624B23EB" w14:textId="145F5DF6" w:rsidR="0079249F" w:rsidRDefault="00CF0558">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8" w:history="1">
        <w:r w:rsidR="0079249F" w:rsidRPr="001B09EB">
          <w:rPr>
            <w:rStyle w:val="Hyperlink"/>
            <w:noProof/>
          </w:rPr>
          <w:t>1.5.1.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_Toc133336128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77ADE8E0" w14:textId="713009AF" w:rsidR="0079249F" w:rsidRDefault="00CF0558">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9" w:history="1">
        <w:r w:rsidR="0079249F" w:rsidRPr="001B09EB">
          <w:rPr>
            <w:rStyle w:val="Hyperlink"/>
            <w:i/>
            <w:noProof/>
          </w:rPr>
          <w:t>1.6.</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Social Return</w:t>
        </w:r>
        <w:r w:rsidR="0079249F">
          <w:rPr>
            <w:noProof/>
            <w:webHidden/>
          </w:rPr>
          <w:tab/>
        </w:r>
        <w:r w:rsidR="0079249F">
          <w:rPr>
            <w:noProof/>
            <w:webHidden/>
          </w:rPr>
          <w:fldChar w:fldCharType="begin"/>
        </w:r>
        <w:r w:rsidR="0079249F">
          <w:rPr>
            <w:noProof/>
            <w:webHidden/>
          </w:rPr>
          <w:instrText xml:space="preserve"> PAGEREF _Toc133336129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65CBD8E7" w14:textId="3053BBC5" w:rsidR="0079249F" w:rsidRDefault="00CF0558">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30" w:history="1">
        <w:r w:rsidR="0079249F" w:rsidRPr="001B09EB">
          <w:rPr>
            <w:rStyle w:val="Hyperlink"/>
            <w:noProof/>
          </w:rPr>
          <w:t>1.6.1.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_Toc133336130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28DBE7BA" w14:textId="584CF5C0" w:rsidR="00192775" w:rsidRDefault="00192775" w:rsidP="0047480D">
      <w:pPr>
        <w:pStyle w:val="Kop1zondernummering"/>
        <w:tabs>
          <w:tab w:val="left" w:pos="5145"/>
        </w:tabs>
      </w:pPr>
      <w:r>
        <w:fldChar w:fldCharType="end"/>
      </w:r>
      <w:r w:rsidR="0047480D">
        <w:tab/>
      </w:r>
    </w:p>
    <w:p w14:paraId="17559B1F" w14:textId="1FCD24E3" w:rsidR="00192775" w:rsidRDefault="00192775" w:rsidP="00192775">
      <w:pPr>
        <w:rPr>
          <w:rFonts w:cs="Arial"/>
          <w:b/>
          <w:bCs/>
          <w:kern w:val="32"/>
          <w:sz w:val="28"/>
          <w:szCs w:val="32"/>
        </w:rPr>
      </w:pPr>
      <w:r>
        <w:br w:type="page"/>
      </w:r>
    </w:p>
    <w:p w14:paraId="4A2CB1DA" w14:textId="77777777" w:rsidR="00192775" w:rsidRPr="00F13BC7" w:rsidRDefault="00192775" w:rsidP="00812B90">
      <w:pPr>
        <w:pStyle w:val="Kop1"/>
        <w:numPr>
          <w:ilvl w:val="0"/>
          <w:numId w:val="0"/>
        </w:numPr>
        <w:ind w:left="432"/>
      </w:pPr>
      <w:bookmarkStart w:id="1" w:name="_Toc468718084"/>
      <w:bookmarkStart w:id="2" w:name="_Toc133336117"/>
      <w:r w:rsidRPr="00F13BC7">
        <w:lastRenderedPageBreak/>
        <w:t>Deel 1: Toelichting</w:t>
      </w:r>
      <w:bookmarkEnd w:id="1"/>
      <w:bookmarkEnd w:id="2"/>
    </w:p>
    <w:p w14:paraId="2852317F" w14:textId="77777777" w:rsidR="002C7464" w:rsidRDefault="002C7464" w:rsidP="00192775">
      <w:pPr>
        <w:spacing w:line="240" w:lineRule="exact"/>
        <w:rPr>
          <w:rFonts w:eastAsiaTheme="minorHAnsi" w:cs="TimesNewRomanPSMT"/>
          <w:lang w:eastAsia="en-US"/>
        </w:rPr>
      </w:pPr>
    </w:p>
    <w:p w14:paraId="2FAFDDE0" w14:textId="319C9845" w:rsidR="00192775" w:rsidRPr="00EF1927" w:rsidRDefault="00192775" w:rsidP="00192775">
      <w:pPr>
        <w:spacing w:line="240" w:lineRule="exact"/>
      </w:pPr>
      <w:r w:rsidRPr="00EF1927">
        <w:rPr>
          <w:rFonts w:eastAsiaTheme="minorHAnsi" w:cs="TimesNewRomanPSMT"/>
          <w:lang w:eastAsia="en-US"/>
        </w:rPr>
        <w:t xml:space="preserve">In deze Bijlage zijn </w:t>
      </w:r>
      <w:r w:rsidRPr="00EF1927">
        <w:t xml:space="preserve">de </w:t>
      </w:r>
      <w:r w:rsidR="00F97CB4">
        <w:t>sub</w:t>
      </w:r>
      <w:r w:rsidRPr="00EF1927">
        <w:t xml:space="preserve">gunningcriteria </w:t>
      </w:r>
      <w:r w:rsidR="00F97CB4">
        <w:t xml:space="preserve">(wensen) </w:t>
      </w:r>
      <w:r w:rsidRPr="00EF1927">
        <w:t xml:space="preserve">zoals bedoeld in </w:t>
      </w:r>
      <w:r w:rsidR="00F97CB4">
        <w:t>de</w:t>
      </w:r>
      <w:r w:rsidRPr="00EF1927">
        <w:t xml:space="preserve"> Aanbestedingswet opgenomen</w:t>
      </w:r>
      <w:r w:rsidRPr="00192775">
        <w:t>. D</w:t>
      </w:r>
      <w:r w:rsidR="009C2BB0">
        <w:t xml:space="preserve">it </w:t>
      </w:r>
      <w:r w:rsidR="00F97CB4">
        <w:t>sub</w:t>
      </w:r>
      <w:r w:rsidRPr="00EF1927">
        <w:t xml:space="preserve">gunningcriteria </w:t>
      </w:r>
      <w:r w:rsidR="009C2BB0">
        <w:t xml:space="preserve">betreft een </w:t>
      </w:r>
    </w:p>
    <w:p w14:paraId="08DFA083" w14:textId="194BC6F7" w:rsidR="00192775" w:rsidRPr="009C2BB0" w:rsidRDefault="00192775" w:rsidP="00C32966">
      <w:pPr>
        <w:rPr>
          <w:szCs w:val="18"/>
        </w:rPr>
      </w:pPr>
      <w:r w:rsidRPr="009C2BB0">
        <w:rPr>
          <w:rFonts w:cs="Arial"/>
          <w:bCs/>
          <w:color w:val="000000"/>
          <w:szCs w:val="18"/>
        </w:rPr>
        <w:t xml:space="preserve">gesloten </w:t>
      </w:r>
      <w:r w:rsidRPr="009C2BB0">
        <w:rPr>
          <w:szCs w:val="18"/>
        </w:rPr>
        <w:t>nadere gunningcriteria</w:t>
      </w:r>
      <w:r w:rsidRPr="009C2BB0">
        <w:rPr>
          <w:rFonts w:cs="Arial"/>
          <w:bCs/>
          <w:color w:val="000000"/>
          <w:szCs w:val="18"/>
        </w:rPr>
        <w:t xml:space="preserve">. De gesloten </w:t>
      </w:r>
      <w:r w:rsidRPr="009C2BB0">
        <w:rPr>
          <w:szCs w:val="18"/>
        </w:rPr>
        <w:t>nadere gunningcriteria</w:t>
      </w:r>
      <w:r w:rsidRPr="009C2BB0">
        <w:rPr>
          <w:rFonts w:cs="Arial"/>
          <w:bCs/>
          <w:color w:val="000000"/>
          <w:szCs w:val="18"/>
        </w:rPr>
        <w:t xml:space="preserve"> worden </w:t>
      </w:r>
      <w:r w:rsidRPr="00C32966">
        <w:rPr>
          <w:rFonts w:cs="Arial"/>
          <w:bCs/>
          <w:color w:val="000000"/>
          <w:szCs w:val="18"/>
        </w:rPr>
        <w:t xml:space="preserve">binnen </w:t>
      </w:r>
      <w:r w:rsidRPr="00C32966">
        <w:rPr>
          <w:rStyle w:val="Paginanummer"/>
          <w:rFonts w:cs="Verdana"/>
          <w:szCs w:val="18"/>
        </w:rPr>
        <w:t>IWR202</w:t>
      </w:r>
      <w:r w:rsidR="00BC1A94">
        <w:rPr>
          <w:rStyle w:val="Paginanummer"/>
          <w:rFonts w:cs="Verdana"/>
          <w:szCs w:val="18"/>
        </w:rPr>
        <w:t>3</w:t>
      </w:r>
      <w:r w:rsidRPr="00C32966">
        <w:rPr>
          <w:rStyle w:val="Paginanummer"/>
          <w:rFonts w:cs="Verdana"/>
          <w:szCs w:val="18"/>
        </w:rPr>
        <w:t>|</w:t>
      </w:r>
      <w:r w:rsidR="00DC115C" w:rsidRPr="00DC115C">
        <w:t xml:space="preserve"> </w:t>
      </w:r>
      <w:r w:rsidR="00DC115C" w:rsidRPr="00DC115C">
        <w:rPr>
          <w:rStyle w:val="Paginanummer"/>
          <w:rFonts w:cs="Verdana"/>
          <w:szCs w:val="18"/>
        </w:rPr>
        <w:t>iOS, i</w:t>
      </w:r>
      <w:r w:rsidR="00BC1A94">
        <w:rPr>
          <w:rStyle w:val="Paginanummer"/>
          <w:rFonts w:cs="Verdana"/>
          <w:szCs w:val="18"/>
        </w:rPr>
        <w:t>P</w:t>
      </w:r>
      <w:r w:rsidR="00DC115C" w:rsidRPr="00DC115C">
        <w:rPr>
          <w:rStyle w:val="Paginanummer"/>
          <w:rFonts w:cs="Verdana"/>
          <w:szCs w:val="18"/>
        </w:rPr>
        <w:t>adOS &amp; MacOS devices (inclusief optionele accessoires en diensten)</w:t>
      </w:r>
      <w:r w:rsidR="00A9111A" w:rsidRPr="00C32966">
        <w:rPr>
          <w:rStyle w:val="Paginanummer"/>
          <w:rFonts w:cs="Verdana"/>
          <w:szCs w:val="18"/>
        </w:rPr>
        <w:t xml:space="preserve"> </w:t>
      </w:r>
      <w:r w:rsidR="0047480D">
        <w:rPr>
          <w:rStyle w:val="Paginanummer"/>
          <w:rFonts w:cs="Verdana"/>
          <w:szCs w:val="18"/>
        </w:rPr>
        <w:t>w</w:t>
      </w:r>
      <w:r w:rsidRPr="009C2BB0">
        <w:rPr>
          <w:rFonts w:cs="Arial"/>
          <w:bCs/>
          <w:color w:val="000000"/>
          <w:szCs w:val="18"/>
        </w:rPr>
        <w:t>ensen genoemd;</w:t>
      </w:r>
    </w:p>
    <w:p w14:paraId="0145535A" w14:textId="0764EF24" w:rsidR="00192775" w:rsidRPr="00F13BC7" w:rsidRDefault="00192775" w:rsidP="00192775">
      <w:pPr>
        <w:spacing w:line="240" w:lineRule="exact"/>
      </w:pPr>
      <w:r w:rsidRPr="00EF1927">
        <w:t xml:space="preserve">De in deze Bijlage opgenomen </w:t>
      </w:r>
      <w:r w:rsidRPr="00F13BC7">
        <w:t xml:space="preserve">wensen is een exacte kopie van de wensen die opgenomen zijn in Bijlage 02 – Specificatie van de Prestatie. Naast </w:t>
      </w:r>
      <w:r w:rsidR="002F156E">
        <w:t>deze</w:t>
      </w:r>
      <w:r w:rsidR="00B13B9D">
        <w:t xml:space="preserve"> </w:t>
      </w:r>
      <w:r w:rsidRPr="00F13BC7">
        <w:t xml:space="preserve">wensen </w:t>
      </w:r>
      <w:r w:rsidR="002F156E">
        <w:t>b</w:t>
      </w:r>
      <w:r w:rsidRPr="00F13BC7">
        <w:t xml:space="preserve">evat Bijlage 02 ook eisen. </w:t>
      </w:r>
      <w:r w:rsidRPr="00F13BC7">
        <w:rPr>
          <w:rFonts w:eastAsiaTheme="minorHAnsi" w:cs="TimesNewRomanPSMT"/>
          <w:lang w:eastAsia="en-US"/>
        </w:rPr>
        <w:t>Met de eisen wordt de ondergrens voor de benodigde kwaliteit en functionaliteit geborgd. De Opdrachtnemer moet aan al deze eisen voldoen bij de uitvoering van de opdracht.</w:t>
      </w:r>
    </w:p>
    <w:p w14:paraId="5B9B4E8E" w14:textId="77777777" w:rsidR="00192775" w:rsidRPr="00F13BC7" w:rsidRDefault="00192775" w:rsidP="00192775">
      <w:pPr>
        <w:spacing w:line="240" w:lineRule="exact"/>
        <w:rPr>
          <w:rFonts w:eastAsiaTheme="minorHAnsi" w:cs="TimesNewRomanPSMT"/>
          <w:lang w:eastAsia="en-US"/>
        </w:rPr>
      </w:pPr>
    </w:p>
    <w:p w14:paraId="70217387" w14:textId="77777777" w:rsidR="00192775" w:rsidRPr="00F13BC7" w:rsidRDefault="00192775" w:rsidP="00192775">
      <w:pPr>
        <w:spacing w:line="240" w:lineRule="exact"/>
        <w:rPr>
          <w:rFonts w:eastAsiaTheme="minorHAnsi" w:cs="TimesNewRomanPSMT"/>
          <w:b/>
          <w:lang w:eastAsia="en-US"/>
        </w:rPr>
      </w:pPr>
      <w:r w:rsidRPr="00F13BC7">
        <w:rPr>
          <w:rFonts w:eastAsiaTheme="minorHAnsi" w:cs="TimesNewRomanPSMT"/>
          <w:b/>
          <w:lang w:eastAsia="en-US"/>
        </w:rPr>
        <w:t>Wensen</w:t>
      </w:r>
    </w:p>
    <w:p w14:paraId="6C04146D" w14:textId="4CFFF1EE" w:rsidR="00192775"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Voor de wensen geldt dat een Inschrijver hier niet aan hoeft te voldoen. Als Inschrijver de betreffende functionaliteit of dienst kan en wil leveren dan kan Inschrijver dat in deel 2 van deze bijlage bij de betreffende wens aangeven door het invullen van uitsluitend </w:t>
      </w:r>
      <w:bookmarkStart w:id="3" w:name="_Hlk65599772"/>
      <w:r w:rsidRPr="00F13BC7">
        <w:rPr>
          <w:rFonts w:eastAsiaTheme="minorHAnsi" w:cs="TimesNewRomanPSMT"/>
          <w:lang w:eastAsia="en-US"/>
        </w:rPr>
        <w:t xml:space="preserve">‘C’ dat als conform </w:t>
      </w:r>
      <w:bookmarkEnd w:id="3"/>
      <w:r w:rsidRPr="00F13BC7">
        <w:rPr>
          <w:rFonts w:eastAsiaTheme="minorHAnsi" w:cs="TimesNewRomanPSMT"/>
          <w:lang w:eastAsia="en-US"/>
        </w:rPr>
        <w:t>wordt geïnterpreteerd.</w:t>
      </w:r>
      <w:r w:rsidR="002F156E">
        <w:rPr>
          <w:rFonts w:eastAsiaTheme="minorHAnsi" w:cs="TimesNewRomanPSMT"/>
          <w:lang w:eastAsia="en-US"/>
        </w:rPr>
        <w:t xml:space="preserve"> </w:t>
      </w:r>
      <w:r w:rsidR="00B13B9D">
        <w:rPr>
          <w:rFonts w:eastAsiaTheme="minorHAnsi" w:cs="TimesNewRomanPSMT"/>
          <w:lang w:eastAsia="en-US"/>
        </w:rPr>
        <w:t xml:space="preserve">De inschrijver scoort dan het aantal punten die in de rechter kolom staan aangegeven. Let op sommige “groepen” wensen </w:t>
      </w:r>
      <w:r w:rsidR="00B13B9D" w:rsidRPr="00B13B9D">
        <w:rPr>
          <w:rFonts w:eastAsiaTheme="minorHAnsi" w:cs="TimesNewRomanPSMT"/>
          <w:lang w:eastAsia="en-US"/>
        </w:rPr>
        <w:t>mag de Inschrijver maximaal één wens conformeren</w:t>
      </w:r>
      <w:r w:rsidR="00B13B9D">
        <w:rPr>
          <w:rFonts w:eastAsiaTheme="minorHAnsi" w:cs="TimesNewRomanPSMT"/>
          <w:lang w:eastAsia="en-US"/>
        </w:rPr>
        <w:t>. Welke wensen dat zijn staat duidelijk aangegeven.</w:t>
      </w:r>
    </w:p>
    <w:p w14:paraId="11F113F7" w14:textId="77777777" w:rsidR="00B13B9D" w:rsidRPr="00F13BC7" w:rsidRDefault="00B13B9D" w:rsidP="00192775">
      <w:pPr>
        <w:spacing w:line="240" w:lineRule="exact"/>
        <w:rPr>
          <w:rFonts w:eastAsiaTheme="minorHAnsi" w:cs="TimesNewRomanPSMT"/>
          <w:lang w:eastAsia="en-US"/>
        </w:rPr>
      </w:pPr>
    </w:p>
    <w:p w14:paraId="73909753"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Indien een Inschrijver bij één of meer wensen naast ‘C’ een tekst toevoegt, in welke vorm dan ook, dan wordt dit door de Aanbestedende dienst </w:t>
      </w:r>
      <w:r w:rsidRPr="00F13BC7">
        <w:t>geïnterpreteerd</w:t>
      </w:r>
      <w:r w:rsidRPr="00F13BC7">
        <w:rPr>
          <w:rFonts w:eastAsiaTheme="minorHAnsi" w:cs="TimesNewRomanPSMT"/>
          <w:lang w:eastAsia="en-US"/>
        </w:rPr>
        <w:t xml:space="preserve"> als dat de Inschrijver niet kan of wil voldoen aan de betreffende wens. </w:t>
      </w:r>
    </w:p>
    <w:p w14:paraId="5DCEC141" w14:textId="1B016BC2" w:rsidR="00192775" w:rsidRDefault="00192775" w:rsidP="00192775">
      <w:pPr>
        <w:spacing w:line="240" w:lineRule="exact"/>
        <w:rPr>
          <w:rFonts w:eastAsiaTheme="minorHAnsi" w:cs="TimesNewRomanPSMT"/>
          <w:lang w:eastAsia="en-US"/>
        </w:rPr>
      </w:pPr>
      <w:r w:rsidRPr="00F13BC7">
        <w:rPr>
          <w:rFonts w:eastAsiaTheme="minorHAnsi" w:cs="TimesNewRomanPSMT"/>
          <w:lang w:eastAsia="en-US"/>
        </w:rPr>
        <w:t>Als Inschrijver de betreffende functionaliteit of dienst niet kan of wil leveren dan kan Inschrijver dat bij de betreffende wens aangeven door het invullen van ‘NC’ dat als niet-conform wordt geïnterpreteerd.</w:t>
      </w:r>
      <w:r w:rsidR="00B13B9D">
        <w:rPr>
          <w:rFonts w:eastAsiaTheme="minorHAnsi" w:cs="TimesNewRomanPSMT"/>
          <w:lang w:eastAsia="en-US"/>
        </w:rPr>
        <w:t xml:space="preserve">  De inschrijver scoort dan uiteraard niet het betreffende aantal punten die voor die wens in de rechterkolom staat vermeld. </w:t>
      </w:r>
    </w:p>
    <w:p w14:paraId="1BE19CF8" w14:textId="77777777" w:rsidR="00C628AD" w:rsidRDefault="00192775" w:rsidP="009B129C">
      <w:pPr>
        <w:spacing w:line="240" w:lineRule="exact"/>
        <w:rPr>
          <w:rFonts w:eastAsiaTheme="minorHAnsi" w:cs="TimesNewRomanPSMT"/>
          <w:lang w:eastAsia="en-US"/>
        </w:rPr>
      </w:pPr>
      <w:r w:rsidRPr="00F13BC7">
        <w:rPr>
          <w:rFonts w:eastAsiaTheme="minorHAnsi" w:cs="TimesNewRomanPSMT"/>
          <w:lang w:eastAsia="en-US"/>
        </w:rPr>
        <w:t xml:space="preserve">Ook voor de specificaties die als “wens” zijn gemarkeerd geldt dat Opdrachtnemer hieraan moet voldoen bij de uitvoering van de </w:t>
      </w:r>
      <w:r w:rsidR="009C2BB0">
        <w:rPr>
          <w:rFonts w:eastAsiaTheme="minorHAnsi" w:cs="TimesNewRomanPSMT"/>
          <w:lang w:eastAsia="en-US"/>
        </w:rPr>
        <w:t>Raam</w:t>
      </w:r>
      <w:r w:rsidR="00F97CB4">
        <w:t xml:space="preserve">overeenkomst </w:t>
      </w:r>
      <w:r w:rsidRPr="00F13BC7">
        <w:rPr>
          <w:rFonts w:eastAsiaTheme="minorHAnsi" w:cs="TimesNewRomanPSMT"/>
          <w:lang w:eastAsia="en-US"/>
        </w:rPr>
        <w:t>indien Opdrachtnemer deze als “Conform” heeft gemarkeerd (gemarkeerd als “C”). De betreffende wens heeft daarmee dezelfde werking als een eis. Waar de wens als “NC” (</w:t>
      </w:r>
      <w:r w:rsidRPr="003878F8">
        <w:rPr>
          <w:rFonts w:eastAsiaTheme="minorHAnsi" w:cs="TimesNewRomanPSMT"/>
          <w:lang w:eastAsia="en-US"/>
        </w:rPr>
        <w:t>niet conform) is gemarkeerd behoeft Opdrachtnemer hier niet aan te voldoen</w:t>
      </w:r>
      <w:r w:rsidR="009B129C" w:rsidRPr="003878F8">
        <w:rPr>
          <w:rFonts w:eastAsiaTheme="minorHAnsi" w:cs="TimesNewRomanPSMT"/>
          <w:lang w:eastAsia="en-US"/>
        </w:rPr>
        <w:t>.</w:t>
      </w:r>
    </w:p>
    <w:p w14:paraId="5147C6EF" w14:textId="76C65FA3" w:rsidR="006529A4" w:rsidRDefault="00F37CCD" w:rsidP="009B129C">
      <w:pPr>
        <w:spacing w:line="240" w:lineRule="exact"/>
      </w:pPr>
      <w:r w:rsidRPr="003878F8">
        <w:t>Voor</w:t>
      </w:r>
      <w:r>
        <w:t xml:space="preserve"> deze wensen zijn maximaal 1</w:t>
      </w:r>
      <w:r w:rsidR="00C628AD">
        <w:t>4</w:t>
      </w:r>
      <w:r>
        <w:t>00 punten te verdienen. De gunningsmethodiek en criteria zijn opgenomen in het beschrijvend document in paragraaf</w:t>
      </w:r>
      <w:r w:rsidR="00DE64B3">
        <w:t>:</w:t>
      </w:r>
      <w:r>
        <w:t xml:space="preserve"> 6.2, 6.3 en 7.2.1.</w:t>
      </w:r>
    </w:p>
    <w:p w14:paraId="3440D150" w14:textId="6F719333" w:rsidR="00C32966" w:rsidRDefault="00C32966" w:rsidP="009B129C">
      <w:pPr>
        <w:spacing w:line="240" w:lineRule="exact"/>
      </w:pPr>
    </w:p>
    <w:p w14:paraId="7328F972" w14:textId="0A237AA9" w:rsidR="00C32966" w:rsidRDefault="00C32966" w:rsidP="009B129C">
      <w:pPr>
        <w:spacing w:line="240" w:lineRule="exact"/>
      </w:pPr>
    </w:p>
    <w:p w14:paraId="0E255CEB" w14:textId="041DC90D" w:rsidR="00C628AD" w:rsidRDefault="00C628AD" w:rsidP="009B129C">
      <w:pPr>
        <w:spacing w:line="240" w:lineRule="exact"/>
      </w:pPr>
    </w:p>
    <w:p w14:paraId="05B6B218" w14:textId="77777777" w:rsidR="00C628AD" w:rsidRDefault="00C628AD" w:rsidP="009B129C">
      <w:pPr>
        <w:spacing w:line="240" w:lineRule="exact"/>
      </w:pPr>
    </w:p>
    <w:p w14:paraId="11EE582F" w14:textId="3079E4AE" w:rsidR="00C32966" w:rsidRDefault="00C32966" w:rsidP="009B129C">
      <w:pPr>
        <w:spacing w:line="240" w:lineRule="exact"/>
      </w:pPr>
    </w:p>
    <w:p w14:paraId="4F46C09A" w14:textId="77777777" w:rsidR="00137ACE" w:rsidRDefault="00137ACE" w:rsidP="009B129C">
      <w:pPr>
        <w:spacing w:line="240" w:lineRule="exact"/>
      </w:pPr>
    </w:p>
    <w:p w14:paraId="0403D87B" w14:textId="24CEBBA6" w:rsidR="00192775" w:rsidRDefault="00192775" w:rsidP="00812B90">
      <w:pPr>
        <w:pStyle w:val="Kop1"/>
        <w:numPr>
          <w:ilvl w:val="0"/>
          <w:numId w:val="0"/>
        </w:numPr>
        <w:ind w:left="432"/>
      </w:pPr>
      <w:bookmarkStart w:id="4" w:name="_Toc386538661"/>
      <w:bookmarkStart w:id="5" w:name="_Toc133336118"/>
      <w:r>
        <w:lastRenderedPageBreak/>
        <w:t>Deel 2: Wense</w:t>
      </w:r>
      <w:bookmarkEnd w:id="4"/>
      <w:r w:rsidR="009C2BB0">
        <w:t>n</w:t>
      </w:r>
      <w:bookmarkEnd w:id="5"/>
    </w:p>
    <w:p w14:paraId="0D56982E" w14:textId="19E6EF29" w:rsidR="00503111" w:rsidRDefault="00503111" w:rsidP="00192775">
      <w:bookmarkStart w:id="6" w:name="_Hlk57972382"/>
    </w:p>
    <w:p w14:paraId="7CDEB47F" w14:textId="7C00DAD7" w:rsidR="002C7464" w:rsidRDefault="002C7464" w:rsidP="00192775">
      <w:bookmarkStart w:id="7" w:name="_Hlk57971120"/>
      <w:bookmarkEnd w:id="6"/>
    </w:p>
    <w:p w14:paraId="47D86523" w14:textId="2F56243F" w:rsidR="002C7464" w:rsidRDefault="002C7464" w:rsidP="00192775"/>
    <w:p w14:paraId="19C9CB5E" w14:textId="5B9F35AB" w:rsidR="00192775" w:rsidRDefault="00DD1BE7" w:rsidP="003D194E">
      <w:pPr>
        <w:pStyle w:val="Kop2"/>
        <w:numPr>
          <w:ilvl w:val="1"/>
          <w:numId w:val="9"/>
        </w:numPr>
        <w:spacing w:line="240" w:lineRule="auto"/>
      </w:pPr>
      <w:bookmarkStart w:id="8" w:name="_Toc133336119"/>
      <w:bookmarkEnd w:id="7"/>
      <w:r>
        <w:t>Duurzaamheid algemeen</w:t>
      </w:r>
      <w:bookmarkEnd w:id="8"/>
    </w:p>
    <w:p w14:paraId="20AE49A4" w14:textId="4FA785CB" w:rsidR="00192775" w:rsidRPr="0052496A" w:rsidRDefault="00192775" w:rsidP="003D194E">
      <w:pPr>
        <w:pStyle w:val="Kop3"/>
        <w:numPr>
          <w:ilvl w:val="2"/>
          <w:numId w:val="9"/>
        </w:numPr>
        <w:spacing w:line="240" w:lineRule="auto"/>
      </w:pPr>
      <w:bookmarkStart w:id="9" w:name="_Toc133336120"/>
      <w:r w:rsidRPr="0052496A">
        <w:t>Wensen</w:t>
      </w:r>
      <w:bookmarkEnd w:id="9"/>
    </w:p>
    <w:tbl>
      <w:tblPr>
        <w:tblW w:w="9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1059"/>
        <w:gridCol w:w="1134"/>
      </w:tblGrid>
      <w:tr w:rsidR="0052496A" w:rsidRPr="0052496A" w14:paraId="21F6132D" w14:textId="77777777" w:rsidTr="007F43E8">
        <w:trPr>
          <w:cantSplit/>
          <w:trHeight w:val="227"/>
        </w:trPr>
        <w:tc>
          <w:tcPr>
            <w:tcW w:w="1149" w:type="dxa"/>
            <w:shd w:val="clear" w:color="auto" w:fill="auto"/>
          </w:tcPr>
          <w:p w14:paraId="60049285" w14:textId="5BCF4D08" w:rsidR="0052496A" w:rsidRPr="0052496A" w:rsidRDefault="0052496A" w:rsidP="0052496A">
            <w:pPr>
              <w:spacing w:line="240" w:lineRule="exact"/>
              <w:rPr>
                <w:rFonts w:cs="Arial"/>
                <w:b/>
                <w:bCs/>
              </w:rPr>
            </w:pPr>
            <w:r w:rsidRPr="0052496A">
              <w:rPr>
                <w:b/>
                <w:bCs/>
              </w:rPr>
              <w:t>Nr</w:t>
            </w:r>
          </w:p>
        </w:tc>
        <w:tc>
          <w:tcPr>
            <w:tcW w:w="6096" w:type="dxa"/>
            <w:shd w:val="clear" w:color="000000" w:fill="FFFFFF"/>
          </w:tcPr>
          <w:p w14:paraId="2A75DCCC" w14:textId="3ACB242B" w:rsidR="0052496A" w:rsidRPr="0052496A" w:rsidRDefault="0052496A" w:rsidP="0052496A">
            <w:pPr>
              <w:rPr>
                <w:b/>
                <w:bCs/>
              </w:rPr>
            </w:pPr>
            <w:r w:rsidRPr="0052496A">
              <w:rPr>
                <w:b/>
                <w:bCs/>
              </w:rPr>
              <w:t>Omschrijving</w:t>
            </w:r>
          </w:p>
        </w:tc>
        <w:tc>
          <w:tcPr>
            <w:tcW w:w="1059" w:type="dxa"/>
            <w:shd w:val="clear" w:color="auto" w:fill="auto"/>
          </w:tcPr>
          <w:p w14:paraId="06A447D8" w14:textId="1E374D8E" w:rsidR="0052496A" w:rsidRPr="0052496A" w:rsidRDefault="0052496A" w:rsidP="007F43E8">
            <w:pPr>
              <w:spacing w:line="240" w:lineRule="exact"/>
              <w:jc w:val="center"/>
              <w:rPr>
                <w:rFonts w:cs="Arial"/>
                <w:b/>
                <w:bCs/>
              </w:rPr>
            </w:pPr>
            <w:r w:rsidRPr="0052496A">
              <w:rPr>
                <w:b/>
                <w:bCs/>
              </w:rPr>
              <w:t>C/NC</w:t>
            </w:r>
          </w:p>
        </w:tc>
        <w:tc>
          <w:tcPr>
            <w:tcW w:w="1134" w:type="dxa"/>
            <w:shd w:val="clear" w:color="auto" w:fill="auto"/>
          </w:tcPr>
          <w:p w14:paraId="6764D2C1" w14:textId="4AA70273" w:rsidR="0052496A" w:rsidRPr="0052496A" w:rsidRDefault="0052496A" w:rsidP="0052496A">
            <w:pPr>
              <w:jc w:val="center"/>
              <w:rPr>
                <w:b/>
                <w:bCs/>
              </w:rPr>
            </w:pPr>
            <w:r w:rsidRPr="0052496A">
              <w:rPr>
                <w:b/>
                <w:bCs/>
              </w:rPr>
              <w:t>Punten</w:t>
            </w:r>
          </w:p>
        </w:tc>
      </w:tr>
      <w:tr w:rsidR="0052496A" w:rsidRPr="0052496A" w14:paraId="28680578" w14:textId="77777777" w:rsidTr="0052496A">
        <w:trPr>
          <w:cantSplit/>
          <w:trHeight w:val="227"/>
        </w:trPr>
        <w:tc>
          <w:tcPr>
            <w:tcW w:w="1149" w:type="dxa"/>
            <w:shd w:val="clear" w:color="auto" w:fill="auto"/>
          </w:tcPr>
          <w:p w14:paraId="7F3C74D1" w14:textId="281F63E5" w:rsidR="0052496A" w:rsidRPr="0052496A" w:rsidRDefault="0052496A" w:rsidP="0052496A">
            <w:pPr>
              <w:spacing w:line="240" w:lineRule="exact"/>
              <w:rPr>
                <w:rFonts w:cs="Arial"/>
                <w:bCs/>
              </w:rPr>
            </w:pPr>
            <w:r w:rsidRPr="0052496A">
              <w:rPr>
                <w:rFonts w:cs="Arial"/>
                <w:bCs/>
              </w:rPr>
              <w:t>W.16.</w:t>
            </w:r>
            <w:r w:rsidR="00DD1BE7">
              <w:rPr>
                <w:rFonts w:cs="Arial"/>
                <w:bCs/>
              </w:rPr>
              <w:t>1.1</w:t>
            </w:r>
          </w:p>
        </w:tc>
        <w:tc>
          <w:tcPr>
            <w:tcW w:w="6096" w:type="dxa"/>
            <w:shd w:val="clear" w:color="000000" w:fill="FFFFFF"/>
          </w:tcPr>
          <w:p w14:paraId="19FBDDBD" w14:textId="77777777" w:rsidR="00DD1BE7" w:rsidRPr="0042481B" w:rsidRDefault="00DD1BE7" w:rsidP="00DD1BE7">
            <w:pPr>
              <w:rPr>
                <w:rFonts w:cstheme="minorHAnsi"/>
                <w:bCs/>
                <w:sz w:val="16"/>
                <w:szCs w:val="16"/>
              </w:rPr>
            </w:pPr>
            <w:r w:rsidRPr="0042481B">
              <w:rPr>
                <w:bCs/>
                <w:sz w:val="16"/>
                <w:szCs w:val="16"/>
              </w:rPr>
              <w:t>Opdrachtnemer verplicht zich ertoe dat hij tijdens het eerste contractjaar een minimale score behaald bij Ecovadis van</w:t>
            </w:r>
            <w:r w:rsidRPr="0042481B">
              <w:rPr>
                <w:sz w:val="16"/>
                <w:szCs w:val="16"/>
              </w:rPr>
              <w:t xml:space="preserve"> </w:t>
            </w:r>
            <w:hyperlink r:id="rId14" w:history="1">
              <w:r w:rsidRPr="0042481B">
                <w:rPr>
                  <w:rStyle w:val="Hyperlink"/>
                  <w:rFonts w:cstheme="minorHAnsi"/>
                  <w:sz w:val="16"/>
                  <w:szCs w:val="16"/>
                </w:rPr>
                <w:t>'Advanced'</w:t>
              </w:r>
            </w:hyperlink>
            <w:r w:rsidRPr="0042481B">
              <w:rPr>
                <w:sz w:val="16"/>
                <w:szCs w:val="16"/>
              </w:rPr>
              <w:t xml:space="preserve">. </w:t>
            </w:r>
            <w:r w:rsidRPr="0042481B">
              <w:rPr>
                <w:rFonts w:cstheme="minorHAnsi"/>
                <w:bCs/>
                <w:sz w:val="16"/>
                <w:szCs w:val="16"/>
              </w:rPr>
              <w:t xml:space="preserve">Doelstelling van de Opdrachtgever is om binnen de looptijd van de Raamovereenkomst deze score te verhogen naar een Ecovadis score van </w:t>
            </w:r>
            <w:hyperlink r:id="rId15" w:history="1">
              <w:r w:rsidRPr="0042481B">
                <w:rPr>
                  <w:rStyle w:val="Hyperlink"/>
                  <w:rFonts w:cstheme="minorHAnsi"/>
                  <w:bCs/>
                  <w:sz w:val="16"/>
                  <w:szCs w:val="16"/>
                </w:rPr>
                <w:t>‘Outstanding’</w:t>
              </w:r>
            </w:hyperlink>
            <w:r w:rsidRPr="0042481B">
              <w:rPr>
                <w:rFonts w:cstheme="minorHAnsi"/>
                <w:bCs/>
                <w:sz w:val="16"/>
                <w:szCs w:val="16"/>
              </w:rPr>
              <w:t>.</w:t>
            </w:r>
          </w:p>
          <w:p w14:paraId="6E766862" w14:textId="77777777" w:rsidR="00DD1BE7" w:rsidRPr="0042481B" w:rsidRDefault="00DD1BE7" w:rsidP="00DD1BE7">
            <w:pPr>
              <w:rPr>
                <w:rFonts w:cs="Arial"/>
                <w:sz w:val="16"/>
                <w:szCs w:val="16"/>
              </w:rPr>
            </w:pPr>
          </w:p>
          <w:p w14:paraId="4F8F77CE" w14:textId="77777777" w:rsidR="00DD1BE7" w:rsidRPr="0042481B" w:rsidRDefault="00DD1BE7" w:rsidP="00DD1BE7">
            <w:pPr>
              <w:rPr>
                <w:rFonts w:cs="Arial"/>
                <w:sz w:val="16"/>
                <w:szCs w:val="16"/>
              </w:rPr>
            </w:pPr>
            <w:r w:rsidRPr="0042481B">
              <w:rPr>
                <w:rFonts w:cs="Arial"/>
                <w:sz w:val="16"/>
                <w:szCs w:val="16"/>
              </w:rPr>
              <w:t>Verificatie:</w:t>
            </w:r>
          </w:p>
          <w:p w14:paraId="7F510EE2" w14:textId="005F1761" w:rsidR="003B2919" w:rsidRPr="00DD1BE7" w:rsidRDefault="00DD1BE7" w:rsidP="003B2919">
            <w:pPr>
              <w:rPr>
                <w:rFonts w:cs="Arial"/>
                <w:sz w:val="16"/>
                <w:szCs w:val="16"/>
              </w:rPr>
            </w:pPr>
            <w:r w:rsidRPr="0042481B">
              <w:rPr>
                <w:rFonts w:cs="Arial"/>
                <w:sz w:val="16"/>
                <w:szCs w:val="16"/>
              </w:rPr>
              <w:t>Bewijs EcoVadis score Opdrachtnemer, de scorecard moet voor Aanbestedende dienst direct inzichtelijk zijn via het EcoVadis platform vanaf de ingangsdatum van de Raamovereenkomst.</w:t>
            </w:r>
          </w:p>
          <w:p w14:paraId="1022E309" w14:textId="6697413B" w:rsidR="003B2919" w:rsidRPr="0052496A" w:rsidRDefault="003B2919" w:rsidP="005D15C4"/>
        </w:tc>
        <w:tc>
          <w:tcPr>
            <w:tcW w:w="1059" w:type="dxa"/>
            <w:shd w:val="clear" w:color="auto" w:fill="95B3D7" w:themeFill="accent1" w:themeFillTint="99"/>
            <w:vAlign w:val="center"/>
          </w:tcPr>
          <w:p w14:paraId="256C8B8A" w14:textId="77777777" w:rsidR="0052496A" w:rsidRPr="0052496A" w:rsidRDefault="0052496A" w:rsidP="0052496A">
            <w:pPr>
              <w:spacing w:line="240" w:lineRule="exact"/>
              <w:rPr>
                <w:rFonts w:cs="Arial"/>
              </w:rPr>
            </w:pPr>
          </w:p>
        </w:tc>
        <w:tc>
          <w:tcPr>
            <w:tcW w:w="1134" w:type="dxa"/>
            <w:shd w:val="clear" w:color="auto" w:fill="auto"/>
            <w:vAlign w:val="center"/>
          </w:tcPr>
          <w:p w14:paraId="5031FA9C" w14:textId="0655E1E8" w:rsidR="0052496A" w:rsidRPr="0052496A" w:rsidRDefault="00B62EEA" w:rsidP="0052496A">
            <w:pPr>
              <w:jc w:val="center"/>
            </w:pPr>
            <w:r>
              <w:t>150</w:t>
            </w:r>
          </w:p>
        </w:tc>
      </w:tr>
      <w:tr w:rsidR="0052496A" w:rsidRPr="0052496A" w14:paraId="5B31F5FC" w14:textId="77777777" w:rsidTr="0052496A">
        <w:trPr>
          <w:cantSplit/>
          <w:trHeight w:val="227"/>
        </w:trPr>
        <w:tc>
          <w:tcPr>
            <w:tcW w:w="1149" w:type="dxa"/>
            <w:shd w:val="clear" w:color="auto" w:fill="auto"/>
          </w:tcPr>
          <w:p w14:paraId="39A69B6B" w14:textId="5AE027B3" w:rsidR="0052496A" w:rsidRPr="0052496A" w:rsidRDefault="0052496A" w:rsidP="0052496A">
            <w:pPr>
              <w:spacing w:line="240" w:lineRule="exact"/>
              <w:rPr>
                <w:rFonts w:cs="Arial"/>
                <w:bCs/>
              </w:rPr>
            </w:pPr>
            <w:r w:rsidRPr="0052496A">
              <w:rPr>
                <w:rFonts w:cs="Arial"/>
                <w:bCs/>
              </w:rPr>
              <w:t>W.16.</w:t>
            </w:r>
            <w:r w:rsidR="00DD1BE7">
              <w:rPr>
                <w:rFonts w:cs="Arial"/>
                <w:bCs/>
              </w:rPr>
              <w:t>1.2</w:t>
            </w:r>
          </w:p>
        </w:tc>
        <w:tc>
          <w:tcPr>
            <w:tcW w:w="6096" w:type="dxa"/>
            <w:shd w:val="clear" w:color="000000" w:fill="FFFFFF"/>
          </w:tcPr>
          <w:p w14:paraId="2CCBCA0C" w14:textId="71B0705A" w:rsidR="00620DFF" w:rsidRPr="002F5BC2" w:rsidRDefault="00620DFF" w:rsidP="00620DFF">
            <w:pPr>
              <w:rPr>
                <w:rFonts w:cs="Calibri"/>
                <w:bCs/>
                <w:sz w:val="16"/>
                <w:szCs w:val="16"/>
              </w:rPr>
            </w:pPr>
            <w:r w:rsidRPr="002F5BC2">
              <w:rPr>
                <w:rFonts w:cs="Calibri"/>
                <w:bCs/>
                <w:sz w:val="16"/>
                <w:szCs w:val="16"/>
              </w:rPr>
              <w:t xml:space="preserve">Opdrachtnemer levert uiterlijk </w:t>
            </w:r>
            <w:r>
              <w:rPr>
                <w:rFonts w:cs="Calibri"/>
                <w:bCs/>
                <w:sz w:val="16"/>
                <w:szCs w:val="16"/>
              </w:rPr>
              <w:t>achttien</w:t>
            </w:r>
            <w:r w:rsidRPr="002F5BC2">
              <w:rPr>
                <w:rFonts w:cs="Calibri"/>
                <w:bCs/>
                <w:sz w:val="16"/>
                <w:szCs w:val="16"/>
              </w:rPr>
              <w:t xml:space="preserve"> (1</w:t>
            </w:r>
            <w:r>
              <w:rPr>
                <w:rFonts w:cs="Calibri"/>
                <w:bCs/>
                <w:sz w:val="16"/>
                <w:szCs w:val="16"/>
              </w:rPr>
              <w:t>8</w:t>
            </w:r>
            <w:r w:rsidRPr="002F5BC2">
              <w:rPr>
                <w:rFonts w:cs="Calibri"/>
                <w:bCs/>
                <w:sz w:val="16"/>
                <w:szCs w:val="16"/>
              </w:rPr>
              <w:t xml:space="preserve">) maanden na ingangsdatum van de Raamovereenkomst enkel </w:t>
            </w:r>
            <w:r>
              <w:rPr>
                <w:rFonts w:cs="Calibri"/>
                <w:bCs/>
                <w:sz w:val="16"/>
                <w:szCs w:val="16"/>
              </w:rPr>
              <w:t>Diensten</w:t>
            </w:r>
            <w:r w:rsidRPr="002F5BC2">
              <w:rPr>
                <w:rFonts w:cs="Calibri"/>
                <w:bCs/>
                <w:sz w:val="16"/>
                <w:szCs w:val="16"/>
              </w:rPr>
              <w:t xml:space="preserve"> van onderaannemers</w:t>
            </w:r>
            <w:r>
              <w:rPr>
                <w:rFonts w:cs="Calibri"/>
                <w:bCs/>
                <w:sz w:val="16"/>
                <w:szCs w:val="16"/>
              </w:rPr>
              <w:t xml:space="preserve"> en </w:t>
            </w:r>
            <w:r w:rsidRPr="002F5BC2">
              <w:rPr>
                <w:rFonts w:cs="Calibri"/>
                <w:bCs/>
                <w:sz w:val="16"/>
                <w:szCs w:val="16"/>
              </w:rPr>
              <w:t xml:space="preserve">combinanten met een </w:t>
            </w:r>
            <w:hyperlink r:id="rId16" w:history="1">
              <w:r w:rsidRPr="002F5BC2">
                <w:rPr>
                  <w:rFonts w:cs="Calibri"/>
                  <w:bCs/>
                  <w:color w:val="0000FF"/>
                  <w:sz w:val="16"/>
                  <w:szCs w:val="16"/>
                  <w:u w:val="single"/>
                </w:rPr>
                <w:t>Ecovadis</w:t>
              </w:r>
            </w:hyperlink>
            <w:r w:rsidRPr="002F5BC2">
              <w:rPr>
                <w:rFonts w:cs="Calibri"/>
                <w:bCs/>
                <w:sz w:val="16"/>
                <w:szCs w:val="16"/>
              </w:rPr>
              <w:t xml:space="preserve"> score van </w:t>
            </w:r>
            <w:hyperlink r:id="rId17" w:history="1">
              <w:r w:rsidRPr="002F5BC2">
                <w:rPr>
                  <w:rFonts w:cs="Calibri"/>
                  <w:bCs/>
                  <w:color w:val="0000FF"/>
                  <w:sz w:val="16"/>
                  <w:szCs w:val="16"/>
                  <w:u w:val="single"/>
                </w:rPr>
                <w:t>‘Advanced’</w:t>
              </w:r>
            </w:hyperlink>
            <w:r w:rsidRPr="002F5BC2">
              <w:rPr>
                <w:rFonts w:cs="Calibri"/>
                <w:bCs/>
                <w:sz w:val="16"/>
                <w:szCs w:val="16"/>
              </w:rPr>
              <w:t xml:space="preserve"> of hoger.</w:t>
            </w:r>
          </w:p>
          <w:p w14:paraId="2112F060" w14:textId="77777777" w:rsidR="00620DFF" w:rsidRPr="002F5BC2" w:rsidRDefault="00620DFF" w:rsidP="00620DFF">
            <w:pPr>
              <w:rPr>
                <w:rFonts w:cs="Calibri"/>
                <w:bCs/>
                <w:sz w:val="16"/>
                <w:szCs w:val="16"/>
              </w:rPr>
            </w:pPr>
          </w:p>
          <w:p w14:paraId="6E9C4753" w14:textId="371ED27E" w:rsidR="00620DFF" w:rsidRPr="002F5BC2" w:rsidRDefault="00620DFF" w:rsidP="00620DFF">
            <w:pPr>
              <w:rPr>
                <w:rFonts w:cs="Calibri"/>
                <w:bCs/>
                <w:sz w:val="16"/>
                <w:szCs w:val="16"/>
              </w:rPr>
            </w:pPr>
            <w:r w:rsidRPr="002F5BC2">
              <w:rPr>
                <w:rFonts w:cs="Calibri"/>
                <w:bCs/>
                <w:sz w:val="16"/>
                <w:szCs w:val="16"/>
              </w:rPr>
              <w:t>Opdrachtnemer draagt er voor zorg dat Opdrachtgever inzicht krijgt in de EcoVadis score van de door haar gebruikte onderaanneme</w:t>
            </w:r>
            <w:r w:rsidRPr="00BB0090">
              <w:rPr>
                <w:rFonts w:cs="Calibri"/>
                <w:bCs/>
                <w:sz w:val="16"/>
                <w:szCs w:val="16"/>
              </w:rPr>
              <w:t>rs</w:t>
            </w:r>
            <w:r>
              <w:rPr>
                <w:rFonts w:cs="Calibri"/>
                <w:bCs/>
                <w:sz w:val="16"/>
                <w:szCs w:val="16"/>
              </w:rPr>
              <w:t xml:space="preserve"> en </w:t>
            </w:r>
            <w:r w:rsidRPr="002F5BC2">
              <w:rPr>
                <w:rFonts w:cs="Calibri"/>
                <w:bCs/>
                <w:sz w:val="16"/>
                <w:szCs w:val="16"/>
              </w:rPr>
              <w:t xml:space="preserve"> combinanten</w:t>
            </w:r>
            <w:r>
              <w:rPr>
                <w:rFonts w:cs="Calibri"/>
                <w:bCs/>
                <w:sz w:val="16"/>
                <w:szCs w:val="16"/>
              </w:rPr>
              <w:t>.</w:t>
            </w:r>
          </w:p>
          <w:p w14:paraId="7C691AAF" w14:textId="77777777" w:rsidR="00620DFF" w:rsidRPr="002F5BC2" w:rsidRDefault="00620DFF" w:rsidP="00620DFF">
            <w:pPr>
              <w:rPr>
                <w:rFonts w:cs="Calibri"/>
                <w:bCs/>
                <w:sz w:val="16"/>
                <w:szCs w:val="16"/>
              </w:rPr>
            </w:pPr>
          </w:p>
          <w:p w14:paraId="67319C30" w14:textId="7063E05C" w:rsidR="00620DFF" w:rsidRPr="00BB674F" w:rsidRDefault="00620DFF" w:rsidP="00620DFF">
            <w:pPr>
              <w:rPr>
                <w:rFonts w:cstheme="minorHAnsi"/>
                <w:bCs/>
                <w:sz w:val="16"/>
                <w:szCs w:val="16"/>
              </w:rPr>
            </w:pPr>
            <w:r w:rsidRPr="002F5BC2">
              <w:rPr>
                <w:rFonts w:cstheme="minorHAnsi"/>
                <w:bCs/>
                <w:sz w:val="16"/>
                <w:szCs w:val="16"/>
              </w:rPr>
              <w:t xml:space="preserve">Indien </w:t>
            </w:r>
            <w:r w:rsidRPr="002F5BC2">
              <w:rPr>
                <w:rFonts w:cs="Calibri"/>
                <w:bCs/>
                <w:sz w:val="16"/>
                <w:szCs w:val="16"/>
              </w:rPr>
              <w:t>onderaannemers</w:t>
            </w:r>
            <w:r>
              <w:rPr>
                <w:rFonts w:cs="Calibri"/>
                <w:bCs/>
                <w:sz w:val="16"/>
                <w:szCs w:val="16"/>
              </w:rPr>
              <w:t xml:space="preserve"> en </w:t>
            </w:r>
            <w:r w:rsidRPr="002F5BC2">
              <w:rPr>
                <w:rFonts w:cs="Calibri"/>
                <w:bCs/>
                <w:sz w:val="16"/>
                <w:szCs w:val="16"/>
              </w:rPr>
              <w:t xml:space="preserve">combinanten nog niet geregistreerd zijn bij EcoVadis draagt Opdrachtnemer hier zorg voor. Deze partijen registreren </w:t>
            </w:r>
            <w:r w:rsidRPr="002F5BC2">
              <w:rPr>
                <w:rFonts w:cstheme="minorHAnsi"/>
                <w:bCs/>
                <w:sz w:val="16"/>
                <w:szCs w:val="16"/>
              </w:rPr>
              <w:t>zich binnen 2 maanden na ingang van de overeenkomst bij Ecovadis, hebben de questionnaire van EcoVadis ingevuld, de questionnaire gedeeld met EcoVadis en Opdrachtgever inzicht gegeven in de EcoVadis Scorecard van Opdrachtnemer.</w:t>
            </w:r>
          </w:p>
          <w:p w14:paraId="7541DDF0" w14:textId="77777777" w:rsidR="00620DFF" w:rsidRDefault="00620DFF" w:rsidP="00620DFF">
            <w:pPr>
              <w:rPr>
                <w:rFonts w:cs="Calibri"/>
                <w:bCs/>
                <w:sz w:val="16"/>
                <w:szCs w:val="16"/>
              </w:rPr>
            </w:pPr>
          </w:p>
          <w:p w14:paraId="7AEC2DBB" w14:textId="77777777" w:rsidR="00620DFF" w:rsidRPr="0042481B" w:rsidRDefault="00620DFF" w:rsidP="00620DFF">
            <w:pPr>
              <w:rPr>
                <w:rFonts w:cstheme="minorHAnsi"/>
                <w:bCs/>
                <w:sz w:val="16"/>
                <w:szCs w:val="16"/>
              </w:rPr>
            </w:pPr>
            <w:r w:rsidRPr="0042481B">
              <w:rPr>
                <w:rFonts w:cstheme="minorHAnsi"/>
                <w:bCs/>
                <w:sz w:val="16"/>
                <w:szCs w:val="16"/>
              </w:rPr>
              <w:t xml:space="preserve">Doelstelling van de Opdrachtgever is om binnen de looptijd van de Raamovereenkomst deze score te verhogen naar een Ecovadis score van </w:t>
            </w:r>
            <w:hyperlink r:id="rId18" w:history="1">
              <w:r w:rsidRPr="0042481B">
                <w:rPr>
                  <w:rStyle w:val="Hyperlink"/>
                  <w:rFonts w:cstheme="minorHAnsi"/>
                  <w:bCs/>
                  <w:sz w:val="16"/>
                  <w:szCs w:val="16"/>
                </w:rPr>
                <w:t>‘Outstanding’</w:t>
              </w:r>
            </w:hyperlink>
            <w:r w:rsidRPr="0042481B">
              <w:rPr>
                <w:rFonts w:cstheme="minorHAnsi"/>
                <w:bCs/>
                <w:sz w:val="16"/>
                <w:szCs w:val="16"/>
              </w:rPr>
              <w:t>.</w:t>
            </w:r>
          </w:p>
          <w:p w14:paraId="51A34E5A" w14:textId="77777777" w:rsidR="00620DFF" w:rsidRPr="0042481B" w:rsidRDefault="00620DFF" w:rsidP="00620DFF">
            <w:pPr>
              <w:rPr>
                <w:rFonts w:cstheme="minorHAnsi"/>
                <w:bCs/>
                <w:sz w:val="16"/>
                <w:szCs w:val="16"/>
              </w:rPr>
            </w:pPr>
          </w:p>
          <w:p w14:paraId="0101B06F" w14:textId="77777777" w:rsidR="00620DFF" w:rsidRPr="0042481B" w:rsidRDefault="00620DFF" w:rsidP="00620DFF">
            <w:pPr>
              <w:rPr>
                <w:rFonts w:cstheme="minorHAnsi"/>
                <w:bCs/>
                <w:sz w:val="16"/>
                <w:szCs w:val="16"/>
              </w:rPr>
            </w:pPr>
            <w:r w:rsidRPr="0042481B">
              <w:rPr>
                <w:rFonts w:cstheme="minorHAnsi"/>
                <w:bCs/>
                <w:sz w:val="16"/>
                <w:szCs w:val="16"/>
              </w:rPr>
              <w:t>Verificatie:</w:t>
            </w:r>
          </w:p>
          <w:p w14:paraId="6120F6DC" w14:textId="58382E3D" w:rsidR="005D15C4" w:rsidRPr="00DD1BE7" w:rsidRDefault="00620DFF" w:rsidP="00620DFF">
            <w:pPr>
              <w:rPr>
                <w:rFonts w:cs="Calibri"/>
                <w:bCs/>
                <w:sz w:val="16"/>
                <w:szCs w:val="16"/>
              </w:rPr>
            </w:pPr>
            <w:r w:rsidRPr="0042481B">
              <w:rPr>
                <w:rFonts w:cstheme="minorHAnsi"/>
                <w:bCs/>
                <w:sz w:val="16"/>
                <w:szCs w:val="16"/>
              </w:rPr>
              <w:t xml:space="preserve">Bewijs EcoVadis score </w:t>
            </w:r>
            <w:r w:rsidRPr="0042481B">
              <w:rPr>
                <w:rFonts w:cs="Calibri"/>
                <w:bCs/>
                <w:sz w:val="16"/>
                <w:szCs w:val="16"/>
              </w:rPr>
              <w:t>onderaannemers</w:t>
            </w:r>
            <w:r>
              <w:rPr>
                <w:rFonts w:cs="Calibri"/>
                <w:bCs/>
                <w:sz w:val="16"/>
                <w:szCs w:val="16"/>
              </w:rPr>
              <w:t xml:space="preserve"> en </w:t>
            </w:r>
            <w:r w:rsidRPr="0042481B">
              <w:rPr>
                <w:rFonts w:cs="Calibri"/>
                <w:bCs/>
                <w:sz w:val="16"/>
                <w:szCs w:val="16"/>
              </w:rPr>
              <w:t xml:space="preserve">combinanten </w:t>
            </w:r>
            <w:r w:rsidRPr="0042481B">
              <w:rPr>
                <w:rFonts w:cstheme="minorHAnsi"/>
                <w:bCs/>
                <w:sz w:val="16"/>
                <w:szCs w:val="16"/>
              </w:rPr>
              <w:t>de scorecard moet voor Aanbestedende dienst direct inzichtelijk zijn via het EcoVadis platform vanaf de ingangsdatum van de Raamovereenkomst.</w:t>
            </w:r>
          </w:p>
        </w:tc>
        <w:tc>
          <w:tcPr>
            <w:tcW w:w="1059" w:type="dxa"/>
            <w:shd w:val="clear" w:color="auto" w:fill="95B3D7" w:themeFill="accent1" w:themeFillTint="99"/>
            <w:vAlign w:val="center"/>
          </w:tcPr>
          <w:p w14:paraId="48AB395A" w14:textId="77777777" w:rsidR="0052496A" w:rsidRPr="0052496A" w:rsidRDefault="0052496A" w:rsidP="0052496A">
            <w:pPr>
              <w:spacing w:line="240" w:lineRule="exact"/>
              <w:rPr>
                <w:rFonts w:cs="Arial"/>
              </w:rPr>
            </w:pPr>
          </w:p>
        </w:tc>
        <w:tc>
          <w:tcPr>
            <w:tcW w:w="1134" w:type="dxa"/>
            <w:shd w:val="clear" w:color="auto" w:fill="auto"/>
            <w:vAlign w:val="center"/>
          </w:tcPr>
          <w:p w14:paraId="6BC40CF5" w14:textId="2EA5B81B" w:rsidR="0052496A" w:rsidRPr="0052496A" w:rsidRDefault="00B62EEA" w:rsidP="0052496A">
            <w:pPr>
              <w:jc w:val="center"/>
            </w:pPr>
            <w:r>
              <w:t>150</w:t>
            </w:r>
          </w:p>
        </w:tc>
      </w:tr>
    </w:tbl>
    <w:p w14:paraId="31A22693" w14:textId="22632505" w:rsidR="00192775" w:rsidRDefault="00192775" w:rsidP="00192775"/>
    <w:p w14:paraId="508FFA3F" w14:textId="34A53C40" w:rsidR="005D15C4" w:rsidRDefault="005D15C4" w:rsidP="00192775"/>
    <w:p w14:paraId="42052869" w14:textId="47977DE5" w:rsidR="005D15C4" w:rsidRDefault="005D15C4" w:rsidP="00192775"/>
    <w:p w14:paraId="5E163CD3" w14:textId="78F6938F" w:rsidR="008215B8" w:rsidRDefault="005A2E74" w:rsidP="008215B8">
      <w:pPr>
        <w:pStyle w:val="Kop2"/>
        <w:numPr>
          <w:ilvl w:val="1"/>
          <w:numId w:val="9"/>
        </w:numPr>
        <w:spacing w:line="240" w:lineRule="auto"/>
        <w:rPr>
          <w:b w:val="0"/>
        </w:rPr>
      </w:pPr>
      <w:bookmarkStart w:id="10" w:name="_Toc133336121"/>
      <w:r>
        <w:lastRenderedPageBreak/>
        <w:t>Klimaat</w:t>
      </w:r>
      <w:bookmarkEnd w:id="10"/>
    </w:p>
    <w:p w14:paraId="4DABA44C" w14:textId="5FC921A5" w:rsidR="008215B8" w:rsidRPr="00000353" w:rsidRDefault="00000353" w:rsidP="00000353">
      <w:pPr>
        <w:pStyle w:val="Kop3"/>
        <w:numPr>
          <w:ilvl w:val="2"/>
          <w:numId w:val="9"/>
        </w:numPr>
        <w:spacing w:line="240" w:lineRule="auto"/>
        <w:rPr>
          <w:bCs w:val="0"/>
        </w:rPr>
      </w:pPr>
      <w:bookmarkStart w:id="11" w:name="_Toc133336122"/>
      <w:r>
        <w:rPr>
          <w:bCs w:val="0"/>
        </w:rPr>
        <w:t>Wensen</w:t>
      </w:r>
      <w:bookmarkEnd w:id="11"/>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5A2E74" w:rsidRPr="005A2E74" w14:paraId="4DE409E5" w14:textId="77777777" w:rsidTr="00056C8A">
        <w:trPr>
          <w:cantSplit/>
          <w:trHeight w:val="284"/>
          <w:tblHeader/>
        </w:trPr>
        <w:tc>
          <w:tcPr>
            <w:tcW w:w="1149" w:type="dxa"/>
            <w:shd w:val="clear" w:color="000000" w:fill="auto"/>
            <w:noWrap/>
            <w:vAlign w:val="center"/>
            <w:hideMark/>
          </w:tcPr>
          <w:p w14:paraId="5FEF3969" w14:textId="77777777" w:rsidR="005A2E74" w:rsidRPr="005A2E74" w:rsidRDefault="005A2E74" w:rsidP="005A2E74">
            <w:pPr>
              <w:rPr>
                <w:rFonts w:cs="Arial"/>
                <w:b/>
                <w:color w:val="000000" w:themeColor="text1"/>
                <w:sz w:val="16"/>
                <w:szCs w:val="16"/>
              </w:rPr>
            </w:pPr>
            <w:r w:rsidRPr="005A2E74">
              <w:rPr>
                <w:rFonts w:cs="Arial"/>
                <w:b/>
                <w:color w:val="000000" w:themeColor="text1"/>
                <w:sz w:val="16"/>
                <w:szCs w:val="16"/>
              </w:rPr>
              <w:t>Nr.</w:t>
            </w:r>
          </w:p>
        </w:tc>
        <w:tc>
          <w:tcPr>
            <w:tcW w:w="6096" w:type="dxa"/>
            <w:shd w:val="clear" w:color="000000" w:fill="auto"/>
            <w:vAlign w:val="center"/>
            <w:hideMark/>
          </w:tcPr>
          <w:p w14:paraId="777A4DC1" w14:textId="77777777" w:rsidR="005A2E74" w:rsidRPr="005A2E74" w:rsidRDefault="005A2E74" w:rsidP="005A2E74">
            <w:pPr>
              <w:rPr>
                <w:rFonts w:cs="Arial"/>
                <w:b/>
                <w:color w:val="000000" w:themeColor="text1"/>
                <w:sz w:val="16"/>
                <w:szCs w:val="16"/>
              </w:rPr>
            </w:pPr>
            <w:r w:rsidRPr="005A2E74">
              <w:rPr>
                <w:rFonts w:cs="Arial"/>
                <w:b/>
                <w:color w:val="000000" w:themeColor="text1"/>
                <w:sz w:val="16"/>
                <w:szCs w:val="16"/>
              </w:rPr>
              <w:t>Omschrijving</w:t>
            </w:r>
          </w:p>
        </w:tc>
        <w:tc>
          <w:tcPr>
            <w:tcW w:w="850" w:type="dxa"/>
            <w:shd w:val="clear" w:color="000000" w:fill="auto"/>
            <w:vAlign w:val="center"/>
          </w:tcPr>
          <w:p w14:paraId="2A05D26F" w14:textId="77777777" w:rsidR="005A2E74" w:rsidRPr="005A2E74" w:rsidRDefault="005A2E74" w:rsidP="005A2E74">
            <w:pPr>
              <w:jc w:val="center"/>
              <w:rPr>
                <w:rFonts w:cs="Arial"/>
                <w:b/>
                <w:color w:val="000000" w:themeColor="text1"/>
                <w:sz w:val="16"/>
                <w:szCs w:val="16"/>
              </w:rPr>
            </w:pPr>
            <w:r w:rsidRPr="005A2E74">
              <w:rPr>
                <w:rFonts w:cs="Arial"/>
                <w:b/>
                <w:color w:val="000000" w:themeColor="text1"/>
                <w:sz w:val="16"/>
                <w:szCs w:val="16"/>
              </w:rPr>
              <w:t>C/NC</w:t>
            </w:r>
          </w:p>
        </w:tc>
        <w:tc>
          <w:tcPr>
            <w:tcW w:w="846" w:type="dxa"/>
            <w:shd w:val="clear" w:color="000000" w:fill="auto"/>
            <w:vAlign w:val="center"/>
            <w:hideMark/>
          </w:tcPr>
          <w:p w14:paraId="3C66C6C3" w14:textId="77777777" w:rsidR="005A2E74" w:rsidRPr="005A2E74" w:rsidRDefault="005A2E74" w:rsidP="005A2E74">
            <w:pPr>
              <w:rPr>
                <w:rFonts w:cs="Arial"/>
                <w:b/>
                <w:color w:val="000000" w:themeColor="text1"/>
                <w:sz w:val="16"/>
                <w:szCs w:val="16"/>
              </w:rPr>
            </w:pPr>
            <w:r w:rsidRPr="005A2E74">
              <w:rPr>
                <w:rFonts w:cs="Arial"/>
                <w:b/>
                <w:color w:val="000000" w:themeColor="text1"/>
                <w:sz w:val="16"/>
                <w:szCs w:val="16"/>
              </w:rPr>
              <w:t>Punten</w:t>
            </w:r>
          </w:p>
        </w:tc>
      </w:tr>
      <w:tr w:rsidR="005A2E74" w:rsidRPr="005A2E74" w14:paraId="57568395" w14:textId="77777777" w:rsidTr="005A2E74">
        <w:trPr>
          <w:cantSplit/>
          <w:trHeight w:val="227"/>
        </w:trPr>
        <w:tc>
          <w:tcPr>
            <w:tcW w:w="1149" w:type="dxa"/>
            <w:shd w:val="clear" w:color="auto" w:fill="auto"/>
          </w:tcPr>
          <w:p w14:paraId="405C74FA" w14:textId="77777777" w:rsidR="005A2E74" w:rsidRPr="005A2E74" w:rsidRDefault="005A2E74" w:rsidP="005A2E74">
            <w:pPr>
              <w:spacing w:line="240" w:lineRule="exact"/>
              <w:rPr>
                <w:rFonts w:cs="Arial"/>
                <w:bCs/>
                <w:sz w:val="16"/>
                <w:szCs w:val="16"/>
              </w:rPr>
            </w:pPr>
            <w:r w:rsidRPr="005A2E74">
              <w:rPr>
                <w:rFonts w:cs="Arial"/>
                <w:bCs/>
                <w:sz w:val="16"/>
                <w:szCs w:val="16"/>
              </w:rPr>
              <w:t>W.16.2.1</w:t>
            </w:r>
          </w:p>
        </w:tc>
        <w:tc>
          <w:tcPr>
            <w:tcW w:w="6096" w:type="dxa"/>
            <w:shd w:val="clear" w:color="000000" w:fill="FFFFFF"/>
          </w:tcPr>
          <w:p w14:paraId="36006C0B" w14:textId="77777777" w:rsidR="005A2E74" w:rsidRPr="005A2E74" w:rsidRDefault="005A2E74" w:rsidP="005A2E74">
            <w:pPr>
              <w:spacing w:after="160" w:line="259" w:lineRule="auto"/>
              <w:rPr>
                <w:sz w:val="16"/>
                <w:szCs w:val="16"/>
              </w:rPr>
            </w:pPr>
            <w:r w:rsidRPr="005A2E74">
              <w:rPr>
                <w:sz w:val="16"/>
                <w:szCs w:val="16"/>
              </w:rPr>
              <w:t xml:space="preserve">Niet van toepassing </w:t>
            </w:r>
          </w:p>
        </w:tc>
        <w:tc>
          <w:tcPr>
            <w:tcW w:w="850" w:type="dxa"/>
            <w:shd w:val="clear" w:color="auto" w:fill="8DB3E2" w:themeFill="text2" w:themeFillTint="66"/>
            <w:vAlign w:val="center"/>
          </w:tcPr>
          <w:p w14:paraId="493DB7F0" w14:textId="77777777" w:rsidR="005A2E74" w:rsidRPr="005A2E74" w:rsidRDefault="005A2E74" w:rsidP="005A2E74">
            <w:pPr>
              <w:spacing w:line="240" w:lineRule="exact"/>
              <w:rPr>
                <w:rFonts w:cs="Arial"/>
                <w:sz w:val="16"/>
                <w:szCs w:val="16"/>
              </w:rPr>
            </w:pPr>
          </w:p>
        </w:tc>
        <w:tc>
          <w:tcPr>
            <w:tcW w:w="846" w:type="dxa"/>
            <w:shd w:val="clear" w:color="auto" w:fill="auto"/>
          </w:tcPr>
          <w:p w14:paraId="5FC65923" w14:textId="77777777" w:rsidR="005A2E74" w:rsidRPr="005A2E74" w:rsidRDefault="005A2E74" w:rsidP="005A2E74">
            <w:pPr>
              <w:jc w:val="center"/>
              <w:rPr>
                <w:sz w:val="16"/>
                <w:szCs w:val="16"/>
              </w:rPr>
            </w:pPr>
            <w:r w:rsidRPr="005A2E74">
              <w:rPr>
                <w:sz w:val="16"/>
                <w:szCs w:val="16"/>
              </w:rPr>
              <w:t>n.v.t.</w:t>
            </w:r>
          </w:p>
        </w:tc>
      </w:tr>
      <w:tr w:rsidR="005A2E74" w:rsidRPr="005A2E74" w14:paraId="5AC87FF5" w14:textId="77777777" w:rsidTr="005A2E74">
        <w:trPr>
          <w:cantSplit/>
          <w:trHeight w:val="227"/>
        </w:trPr>
        <w:tc>
          <w:tcPr>
            <w:tcW w:w="1149" w:type="dxa"/>
            <w:shd w:val="clear" w:color="auto" w:fill="auto"/>
            <w:hideMark/>
          </w:tcPr>
          <w:p w14:paraId="2D02CC3D" w14:textId="77777777" w:rsidR="005A2E74" w:rsidRPr="005A2E74" w:rsidRDefault="005A2E74" w:rsidP="005A2E74">
            <w:pPr>
              <w:spacing w:line="240" w:lineRule="exact"/>
              <w:rPr>
                <w:rFonts w:cs="Arial"/>
                <w:bCs/>
                <w:sz w:val="16"/>
                <w:szCs w:val="16"/>
              </w:rPr>
            </w:pPr>
            <w:r w:rsidRPr="005A2E74">
              <w:rPr>
                <w:rFonts w:cs="Arial"/>
                <w:bCs/>
                <w:sz w:val="16"/>
                <w:szCs w:val="16"/>
              </w:rPr>
              <w:t>W.16.2.2</w:t>
            </w:r>
          </w:p>
        </w:tc>
        <w:tc>
          <w:tcPr>
            <w:tcW w:w="6096" w:type="dxa"/>
            <w:shd w:val="clear" w:color="000000" w:fill="FFFFFF"/>
            <w:hideMark/>
          </w:tcPr>
          <w:p w14:paraId="5F620338" w14:textId="77777777" w:rsidR="005A2E74" w:rsidRPr="005A2E74" w:rsidRDefault="005A2E74" w:rsidP="005A2E74">
            <w:pPr>
              <w:spacing w:after="160" w:line="259" w:lineRule="auto"/>
              <w:rPr>
                <w:sz w:val="16"/>
                <w:szCs w:val="16"/>
              </w:rPr>
            </w:pPr>
            <w:r w:rsidRPr="005A2E74">
              <w:rPr>
                <w:sz w:val="16"/>
                <w:szCs w:val="16"/>
              </w:rPr>
              <w:t xml:space="preserve">Niet van toepassing </w:t>
            </w:r>
          </w:p>
        </w:tc>
        <w:tc>
          <w:tcPr>
            <w:tcW w:w="850" w:type="dxa"/>
            <w:shd w:val="clear" w:color="auto" w:fill="8DB3E2" w:themeFill="text2" w:themeFillTint="66"/>
            <w:vAlign w:val="center"/>
          </w:tcPr>
          <w:p w14:paraId="4E226AFD" w14:textId="77777777" w:rsidR="005A2E74" w:rsidRPr="005A2E74" w:rsidRDefault="005A2E74" w:rsidP="005A2E74">
            <w:pPr>
              <w:spacing w:line="240" w:lineRule="exact"/>
              <w:rPr>
                <w:rFonts w:cs="Arial"/>
                <w:sz w:val="16"/>
                <w:szCs w:val="16"/>
              </w:rPr>
            </w:pPr>
          </w:p>
        </w:tc>
        <w:tc>
          <w:tcPr>
            <w:tcW w:w="846" w:type="dxa"/>
            <w:shd w:val="clear" w:color="auto" w:fill="auto"/>
            <w:hideMark/>
          </w:tcPr>
          <w:p w14:paraId="196F381D" w14:textId="77777777" w:rsidR="005A2E74" w:rsidRPr="005A2E74" w:rsidRDefault="005A2E74" w:rsidP="005A2E74">
            <w:pPr>
              <w:jc w:val="center"/>
              <w:rPr>
                <w:sz w:val="16"/>
                <w:szCs w:val="16"/>
              </w:rPr>
            </w:pPr>
            <w:r w:rsidRPr="005A2E74">
              <w:rPr>
                <w:sz w:val="16"/>
                <w:szCs w:val="16"/>
              </w:rPr>
              <w:t>n.v.t.</w:t>
            </w:r>
          </w:p>
        </w:tc>
      </w:tr>
      <w:tr w:rsidR="005A2E74" w:rsidRPr="005A2E74" w14:paraId="49F429BB" w14:textId="77777777" w:rsidTr="005A2E74">
        <w:trPr>
          <w:cantSplit/>
          <w:trHeight w:val="227"/>
        </w:trPr>
        <w:tc>
          <w:tcPr>
            <w:tcW w:w="1149" w:type="dxa"/>
            <w:shd w:val="clear" w:color="auto" w:fill="auto"/>
          </w:tcPr>
          <w:p w14:paraId="58E1C886" w14:textId="77777777" w:rsidR="005A2E74" w:rsidRPr="005A2E74" w:rsidRDefault="005A2E74" w:rsidP="005A2E74">
            <w:pPr>
              <w:spacing w:line="240" w:lineRule="exact"/>
              <w:rPr>
                <w:rFonts w:cs="Arial"/>
                <w:bCs/>
                <w:sz w:val="16"/>
                <w:szCs w:val="16"/>
              </w:rPr>
            </w:pPr>
            <w:r w:rsidRPr="005A2E74">
              <w:rPr>
                <w:rFonts w:cs="Arial"/>
                <w:bCs/>
                <w:sz w:val="16"/>
                <w:szCs w:val="16"/>
              </w:rPr>
              <w:t>W.16.2.3</w:t>
            </w:r>
          </w:p>
        </w:tc>
        <w:tc>
          <w:tcPr>
            <w:tcW w:w="6096" w:type="dxa"/>
            <w:shd w:val="clear" w:color="000000" w:fill="FFFFFF"/>
          </w:tcPr>
          <w:p w14:paraId="68D69372" w14:textId="77777777" w:rsidR="005A2E74" w:rsidRPr="005A2E74" w:rsidRDefault="005A2E74" w:rsidP="005A2E74">
            <w:pPr>
              <w:rPr>
                <w:sz w:val="16"/>
                <w:szCs w:val="16"/>
              </w:rPr>
            </w:pPr>
            <w:r w:rsidRPr="005A2E74">
              <w:rPr>
                <w:sz w:val="16"/>
                <w:szCs w:val="16"/>
              </w:rPr>
              <w:t>Compensatie middels een hogere standaard wordt beter gewaardeerd.</w:t>
            </w:r>
          </w:p>
          <w:p w14:paraId="0AE3634B" w14:textId="77777777" w:rsidR="005A2E74" w:rsidRPr="005A2E74" w:rsidRDefault="005A2E74" w:rsidP="005A2E74">
            <w:pPr>
              <w:rPr>
                <w:sz w:val="16"/>
                <w:szCs w:val="16"/>
              </w:rPr>
            </w:pPr>
          </w:p>
          <w:p w14:paraId="5064F6C8" w14:textId="77777777" w:rsidR="005A2E74" w:rsidRPr="005A2E74" w:rsidRDefault="005A2E74" w:rsidP="005A2E74">
            <w:pPr>
              <w:rPr>
                <w:sz w:val="16"/>
                <w:szCs w:val="16"/>
              </w:rPr>
            </w:pPr>
            <w:r w:rsidRPr="005A2E74">
              <w:rPr>
                <w:sz w:val="16"/>
                <w:szCs w:val="16"/>
              </w:rPr>
              <w:t xml:space="preserve">De vrijgekomen CO2 van de door Opdrachtgever verworven Producten (exclusief accessoires) wordt voor 100% gecompenseerd middels de </w:t>
            </w:r>
            <w:hyperlink r:id="rId19" w:history="1">
              <w:r w:rsidRPr="005A2E74">
                <w:rPr>
                  <w:rFonts w:cs="Arial"/>
                  <w:color w:val="0000FF"/>
                  <w:sz w:val="16"/>
                  <w:szCs w:val="16"/>
                  <w:u w:val="single"/>
                  <w:shd w:val="clear" w:color="auto" w:fill="FFFFFF"/>
                </w:rPr>
                <w:t>Climate, Community and Biodiversity Standards (CCB)</w:t>
              </w:r>
            </w:hyperlink>
            <w:r w:rsidRPr="005A2E74">
              <w:rPr>
                <w:rFonts w:ascii="Arial" w:hAnsi="Arial" w:cs="Arial"/>
                <w:color w:val="4D5156"/>
                <w:sz w:val="21"/>
                <w:szCs w:val="21"/>
                <w:shd w:val="clear" w:color="auto" w:fill="FFFFFF"/>
              </w:rPr>
              <w:t xml:space="preserve"> </w:t>
            </w:r>
            <w:r w:rsidRPr="005A2E74">
              <w:rPr>
                <w:sz w:val="16"/>
                <w:szCs w:val="16"/>
              </w:rPr>
              <w:t>of minimaal gelijkwaardig. Dit geldt voor Producten (exclusief accessoires) die via Koop of Huur geleverd worden.</w:t>
            </w:r>
          </w:p>
          <w:p w14:paraId="4C5C3BE2" w14:textId="77777777" w:rsidR="005A2E74" w:rsidRPr="005A2E74" w:rsidRDefault="005A2E74" w:rsidP="005A2E74">
            <w:pPr>
              <w:rPr>
                <w:sz w:val="16"/>
                <w:szCs w:val="16"/>
              </w:rPr>
            </w:pPr>
          </w:p>
          <w:p w14:paraId="09723628" w14:textId="77777777" w:rsidR="005A2E74" w:rsidRPr="005A2E74" w:rsidRDefault="005A2E74" w:rsidP="005A2E74">
            <w:pPr>
              <w:rPr>
                <w:sz w:val="16"/>
                <w:szCs w:val="16"/>
              </w:rPr>
            </w:pPr>
            <w:r w:rsidRPr="005A2E74">
              <w:rPr>
                <w:sz w:val="16"/>
                <w:szCs w:val="16"/>
              </w:rPr>
              <w:t>Voor een toelichting zie E.16.2.6</w:t>
            </w:r>
          </w:p>
          <w:p w14:paraId="7D9442F7" w14:textId="77777777" w:rsidR="005A2E74" w:rsidRPr="005A2E74" w:rsidRDefault="005A2E74" w:rsidP="005A2E74">
            <w:pPr>
              <w:rPr>
                <w:sz w:val="16"/>
                <w:szCs w:val="16"/>
              </w:rPr>
            </w:pPr>
          </w:p>
          <w:p w14:paraId="3BDA04E7" w14:textId="77777777" w:rsidR="005A2E74" w:rsidRPr="005A2E74" w:rsidRDefault="005A2E74" w:rsidP="005A2E74">
            <w:pPr>
              <w:rPr>
                <w:sz w:val="16"/>
                <w:szCs w:val="16"/>
              </w:rPr>
            </w:pPr>
            <w:r w:rsidRPr="005A2E74">
              <w:rPr>
                <w:i/>
                <w:iCs/>
                <w:sz w:val="16"/>
                <w:szCs w:val="16"/>
              </w:rPr>
              <w:t>Hieraan wordt voldaan middels:</w:t>
            </w:r>
          </w:p>
          <w:p w14:paraId="35FADF78" w14:textId="77777777" w:rsidR="005A2E74" w:rsidRPr="005A2E74" w:rsidRDefault="00CF0558" w:rsidP="005A2E74">
            <w:pPr>
              <w:numPr>
                <w:ilvl w:val="0"/>
                <w:numId w:val="13"/>
              </w:numPr>
              <w:spacing w:after="160" w:line="259" w:lineRule="auto"/>
              <w:rPr>
                <w:sz w:val="16"/>
                <w:szCs w:val="16"/>
              </w:rPr>
            </w:pPr>
            <w:hyperlink r:id="rId20" w:history="1">
              <w:r w:rsidR="005A2E74" w:rsidRPr="005A2E74">
                <w:rPr>
                  <w:rFonts w:cs="Arial"/>
                  <w:color w:val="0000FF"/>
                  <w:sz w:val="16"/>
                  <w:szCs w:val="16"/>
                  <w:u w:val="single"/>
                  <w:shd w:val="clear" w:color="auto" w:fill="FFFFFF"/>
                </w:rPr>
                <w:t>Climate, Community and Biodiversity Standards (CCB)</w:t>
              </w:r>
            </w:hyperlink>
            <w:r w:rsidR="005A2E74" w:rsidRPr="005A2E74">
              <w:rPr>
                <w:color w:val="0000FF"/>
                <w:sz w:val="16"/>
                <w:szCs w:val="16"/>
                <w:u w:val="single"/>
              </w:rPr>
              <w:t xml:space="preserve"> </w:t>
            </w:r>
            <w:r w:rsidR="005A2E74" w:rsidRPr="005A2E74">
              <w:rPr>
                <w:sz w:val="16"/>
                <w:szCs w:val="16"/>
              </w:rPr>
              <w:t>of minimaal gelijkwaardig, waarbij gekoppelde projecten bijdragen aan het realiseren van minimaal vijf (5) relevante SDG’s.</w:t>
            </w:r>
          </w:p>
          <w:p w14:paraId="745BD85B" w14:textId="77777777" w:rsidR="005A2E74" w:rsidRPr="005A2E74" w:rsidRDefault="005A2E74" w:rsidP="005A2E74">
            <w:pPr>
              <w:numPr>
                <w:ilvl w:val="0"/>
                <w:numId w:val="13"/>
              </w:numPr>
              <w:spacing w:after="160" w:line="259" w:lineRule="auto"/>
              <w:rPr>
                <w:sz w:val="16"/>
                <w:szCs w:val="16"/>
              </w:rPr>
            </w:pPr>
            <w:r w:rsidRPr="005A2E74">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hyperlink r:id="rId21" w:history="1">
              <w:r w:rsidRPr="005A2E74">
                <w:rPr>
                  <w:rFonts w:cs="Arial"/>
                  <w:color w:val="0000FF"/>
                  <w:sz w:val="16"/>
                  <w:szCs w:val="16"/>
                  <w:u w:val="single"/>
                  <w:shd w:val="clear" w:color="auto" w:fill="FFFFFF"/>
                </w:rPr>
                <w:t>Climate, Community and Biodiversity Standards (CCB)</w:t>
              </w:r>
            </w:hyperlink>
            <w:r w:rsidRPr="005A2E74">
              <w:rPr>
                <w:sz w:val="16"/>
                <w:szCs w:val="16"/>
              </w:rPr>
              <w:t>. De bewijslast hiervoor ligt bij Opdrachtnemer.</w:t>
            </w:r>
          </w:p>
          <w:p w14:paraId="02880C21" w14:textId="77777777" w:rsidR="005A2E74" w:rsidRPr="005A2E74" w:rsidRDefault="005A2E74" w:rsidP="005A2E74">
            <w:pPr>
              <w:rPr>
                <w:rFonts w:cstheme="minorHAnsi"/>
                <w:sz w:val="16"/>
                <w:szCs w:val="16"/>
              </w:rPr>
            </w:pPr>
            <w:r w:rsidRPr="005A2E74">
              <w:rPr>
                <w:rFonts w:cstheme="minorHAnsi"/>
                <w:sz w:val="16"/>
                <w:szCs w:val="16"/>
              </w:rPr>
              <w:t>Relevante SDG’s ten aanzien van deze aanbesteding zijn: 1, 2, 3, 4, 5, 7, 8, 10, 12, 13, 14, 15 en 17.</w:t>
            </w:r>
          </w:p>
          <w:p w14:paraId="38460536" w14:textId="77777777" w:rsidR="005A2E74" w:rsidRPr="005A2E74" w:rsidRDefault="005A2E74" w:rsidP="005A2E74">
            <w:pPr>
              <w:rPr>
                <w:rFonts w:cstheme="minorHAnsi"/>
                <w:sz w:val="16"/>
                <w:szCs w:val="16"/>
              </w:rPr>
            </w:pPr>
          </w:p>
          <w:p w14:paraId="7142BD70" w14:textId="77777777" w:rsidR="005A2E74" w:rsidRPr="005A2E74" w:rsidRDefault="005A2E74" w:rsidP="005A2E74">
            <w:pPr>
              <w:rPr>
                <w:rFonts w:cstheme="minorHAnsi"/>
                <w:i/>
                <w:iCs/>
                <w:sz w:val="16"/>
                <w:szCs w:val="16"/>
              </w:rPr>
            </w:pPr>
            <w:r w:rsidRPr="005A2E74">
              <w:rPr>
                <w:rFonts w:cstheme="minorHAnsi"/>
                <w:i/>
                <w:iCs/>
                <w:sz w:val="16"/>
                <w:szCs w:val="16"/>
              </w:rPr>
              <w:t>Verificatie documentatie dient in ieder geval te bestaan uit:</w:t>
            </w:r>
          </w:p>
          <w:p w14:paraId="286A53D8"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het contract met de aanbieder van de CO2-compensatie dan wel een verwijzing naar het contract met de aanbieder;</w:t>
            </w:r>
          </w:p>
          <w:p w14:paraId="121F5D83"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vermelding van de gebruikte certificeringen (Plan Vivo Standard of gelijkwaardig) en de daaraan gekoppelde projecten;</w:t>
            </w:r>
          </w:p>
          <w:p w14:paraId="58532E79"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ondertekende 'Verklaring van gelijkwaardigheid Plan Vivo Standard' (indien van toepassing);</w:t>
            </w:r>
          </w:p>
          <w:p w14:paraId="0A2AC787"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bijdrage aan het realiseren van minimaal drie relevante Sustainable Development Goals (SDG’s).</w:t>
            </w:r>
          </w:p>
          <w:p w14:paraId="26354B47"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kwartaal- en jaarrapportage conform bijlage 10 Standaard Rapportages inclusief bewijs van CO2 Compensatie over de desbetreffende periode (</w:t>
            </w:r>
            <w:r w:rsidRPr="005A2E74">
              <w:rPr>
                <w:sz w:val="16"/>
                <w:szCs w:val="16"/>
              </w:rPr>
              <w:t>een leveranciersverklaring van de aanbieder en/of inkooporder).</w:t>
            </w:r>
          </w:p>
          <w:p w14:paraId="6595B656" w14:textId="77777777" w:rsidR="005A2E74" w:rsidRPr="005A2E74" w:rsidRDefault="005A2E74" w:rsidP="005A2E74">
            <w:pPr>
              <w:rPr>
                <w:sz w:val="16"/>
                <w:szCs w:val="16"/>
              </w:rPr>
            </w:pPr>
          </w:p>
        </w:tc>
        <w:tc>
          <w:tcPr>
            <w:tcW w:w="850" w:type="dxa"/>
            <w:shd w:val="clear" w:color="auto" w:fill="8DB3E2" w:themeFill="text2" w:themeFillTint="66"/>
            <w:vAlign w:val="center"/>
          </w:tcPr>
          <w:p w14:paraId="3B80EF63" w14:textId="77777777" w:rsidR="005A2E74" w:rsidRPr="005A2E74" w:rsidRDefault="005A2E74" w:rsidP="005A2E74">
            <w:pPr>
              <w:spacing w:line="240" w:lineRule="exact"/>
              <w:rPr>
                <w:rFonts w:cs="Arial"/>
                <w:sz w:val="16"/>
                <w:szCs w:val="16"/>
              </w:rPr>
            </w:pPr>
          </w:p>
        </w:tc>
        <w:tc>
          <w:tcPr>
            <w:tcW w:w="846" w:type="dxa"/>
            <w:shd w:val="clear" w:color="auto" w:fill="auto"/>
          </w:tcPr>
          <w:p w14:paraId="5C6C8341" w14:textId="77777777" w:rsidR="005A2E74" w:rsidRPr="005A2E74" w:rsidRDefault="005A2E74" w:rsidP="005A2E74">
            <w:pPr>
              <w:jc w:val="center"/>
              <w:rPr>
                <w:sz w:val="16"/>
                <w:szCs w:val="16"/>
              </w:rPr>
            </w:pPr>
            <w:r w:rsidRPr="005A2E74">
              <w:rPr>
                <w:sz w:val="16"/>
                <w:szCs w:val="16"/>
              </w:rPr>
              <w:t>125</w:t>
            </w:r>
          </w:p>
        </w:tc>
      </w:tr>
      <w:tr w:rsidR="005A2E74" w:rsidRPr="005A2E74" w14:paraId="09315333" w14:textId="77777777" w:rsidTr="005A2E74">
        <w:trPr>
          <w:cantSplit/>
          <w:trHeight w:val="227"/>
        </w:trPr>
        <w:tc>
          <w:tcPr>
            <w:tcW w:w="1149" w:type="dxa"/>
            <w:shd w:val="clear" w:color="auto" w:fill="auto"/>
          </w:tcPr>
          <w:p w14:paraId="36F1D1F6" w14:textId="77777777" w:rsidR="005A2E74" w:rsidRPr="005A2E74" w:rsidRDefault="005A2E74" w:rsidP="005A2E74">
            <w:pPr>
              <w:spacing w:line="240" w:lineRule="exact"/>
              <w:rPr>
                <w:rFonts w:cs="Arial"/>
                <w:bCs/>
                <w:sz w:val="16"/>
                <w:szCs w:val="16"/>
              </w:rPr>
            </w:pPr>
            <w:bookmarkStart w:id="12" w:name="_Hlk131507679"/>
            <w:r w:rsidRPr="005A2E74">
              <w:rPr>
                <w:rFonts w:cs="Arial"/>
                <w:bCs/>
                <w:sz w:val="16"/>
                <w:szCs w:val="16"/>
              </w:rPr>
              <w:lastRenderedPageBreak/>
              <w:t>W.16.2.4</w:t>
            </w:r>
          </w:p>
        </w:tc>
        <w:tc>
          <w:tcPr>
            <w:tcW w:w="6096" w:type="dxa"/>
            <w:shd w:val="clear" w:color="000000" w:fill="FFFFFF"/>
          </w:tcPr>
          <w:p w14:paraId="76109AD6" w14:textId="77777777" w:rsidR="005A2E74" w:rsidRPr="005A2E74" w:rsidRDefault="005A2E74" w:rsidP="005A2E74">
            <w:pPr>
              <w:rPr>
                <w:sz w:val="16"/>
                <w:szCs w:val="16"/>
              </w:rPr>
            </w:pPr>
            <w:r w:rsidRPr="005A2E74">
              <w:rPr>
                <w:sz w:val="16"/>
                <w:szCs w:val="16"/>
              </w:rPr>
              <w:t>Compensatie middels de hoogste standaard wordt beter gewaardeerd.</w:t>
            </w:r>
          </w:p>
          <w:p w14:paraId="76110717" w14:textId="77777777" w:rsidR="005A2E74" w:rsidRPr="005A2E74" w:rsidRDefault="005A2E74" w:rsidP="005A2E74">
            <w:pPr>
              <w:rPr>
                <w:sz w:val="16"/>
                <w:szCs w:val="16"/>
              </w:rPr>
            </w:pPr>
          </w:p>
          <w:p w14:paraId="0649E73C" w14:textId="77777777" w:rsidR="005A2E74" w:rsidRPr="005A2E74" w:rsidRDefault="005A2E74" w:rsidP="005A2E74">
            <w:pPr>
              <w:rPr>
                <w:sz w:val="16"/>
                <w:szCs w:val="16"/>
              </w:rPr>
            </w:pPr>
            <w:r w:rsidRPr="005A2E74">
              <w:rPr>
                <w:sz w:val="16"/>
                <w:szCs w:val="16"/>
              </w:rPr>
              <w:t xml:space="preserve">De vrijgekomen CO2 van de door Opdrachtgever verworven Producten (exclusief accessoires) wordt voor 100% gecompenseerd middels de </w:t>
            </w:r>
            <w:hyperlink r:id="rId22" w:history="1">
              <w:r w:rsidRPr="005A2E74">
                <w:rPr>
                  <w:color w:val="0000FF"/>
                  <w:sz w:val="16"/>
                  <w:szCs w:val="16"/>
                  <w:u w:val="single"/>
                </w:rPr>
                <w:t>Fairtrade Climate Standard</w:t>
              </w:r>
            </w:hyperlink>
            <w:r w:rsidRPr="005A2E74">
              <w:rPr>
                <w:color w:val="0000FF"/>
                <w:sz w:val="16"/>
                <w:szCs w:val="16"/>
                <w:u w:val="single"/>
              </w:rPr>
              <w:t xml:space="preserve"> </w:t>
            </w:r>
            <w:r w:rsidRPr="005A2E74">
              <w:rPr>
                <w:sz w:val="16"/>
                <w:szCs w:val="16"/>
              </w:rPr>
              <w:t xml:space="preserve">of minimaal gelijkwaardig. Dit geldt voor Producten (exclusief accessoires) die via Koop of Huur geleverd worden. </w:t>
            </w:r>
          </w:p>
          <w:p w14:paraId="5C388F3C" w14:textId="77777777" w:rsidR="005A2E74" w:rsidRPr="005A2E74" w:rsidRDefault="005A2E74" w:rsidP="005A2E74">
            <w:pPr>
              <w:rPr>
                <w:sz w:val="16"/>
                <w:szCs w:val="16"/>
              </w:rPr>
            </w:pPr>
          </w:p>
          <w:p w14:paraId="00DBD19C" w14:textId="77777777" w:rsidR="005A2E74" w:rsidRPr="005A2E74" w:rsidRDefault="005A2E74" w:rsidP="005A2E74">
            <w:pPr>
              <w:rPr>
                <w:sz w:val="16"/>
                <w:szCs w:val="16"/>
              </w:rPr>
            </w:pPr>
            <w:r w:rsidRPr="005A2E74">
              <w:rPr>
                <w:sz w:val="16"/>
                <w:szCs w:val="16"/>
              </w:rPr>
              <w:t>Voor een toelichting zie E.16.2.6</w:t>
            </w:r>
          </w:p>
          <w:p w14:paraId="0C04F4DD" w14:textId="77777777" w:rsidR="005A2E74" w:rsidRPr="005A2E74" w:rsidRDefault="005A2E74" w:rsidP="005A2E74">
            <w:pPr>
              <w:rPr>
                <w:sz w:val="16"/>
                <w:szCs w:val="16"/>
              </w:rPr>
            </w:pPr>
          </w:p>
          <w:p w14:paraId="353275B0" w14:textId="77777777" w:rsidR="005A2E74" w:rsidRPr="005A2E74" w:rsidRDefault="005A2E74" w:rsidP="005A2E74">
            <w:pPr>
              <w:rPr>
                <w:sz w:val="16"/>
                <w:szCs w:val="16"/>
              </w:rPr>
            </w:pPr>
            <w:r w:rsidRPr="005A2E74">
              <w:rPr>
                <w:i/>
                <w:iCs/>
                <w:sz w:val="16"/>
                <w:szCs w:val="16"/>
              </w:rPr>
              <w:t>Hieraan wordt voldaan middels:</w:t>
            </w:r>
          </w:p>
          <w:p w14:paraId="6BD9B724" w14:textId="77777777" w:rsidR="005A2E74" w:rsidRPr="005A2E74" w:rsidRDefault="00CF0558" w:rsidP="005A2E74">
            <w:pPr>
              <w:numPr>
                <w:ilvl w:val="0"/>
                <w:numId w:val="13"/>
              </w:numPr>
              <w:spacing w:after="160" w:line="259" w:lineRule="auto"/>
              <w:rPr>
                <w:sz w:val="16"/>
                <w:szCs w:val="16"/>
              </w:rPr>
            </w:pPr>
            <w:hyperlink r:id="rId23" w:history="1">
              <w:r w:rsidR="005A2E74" w:rsidRPr="005A2E74">
                <w:rPr>
                  <w:color w:val="0000FF"/>
                  <w:sz w:val="16"/>
                  <w:szCs w:val="16"/>
                  <w:u w:val="single"/>
                </w:rPr>
                <w:t>Fairtrade Climate Standard</w:t>
              </w:r>
            </w:hyperlink>
            <w:r w:rsidR="005A2E74" w:rsidRPr="005A2E74">
              <w:rPr>
                <w:color w:val="0000FF"/>
                <w:sz w:val="16"/>
                <w:szCs w:val="16"/>
                <w:u w:val="single"/>
              </w:rPr>
              <w:t xml:space="preserve"> </w:t>
            </w:r>
            <w:r w:rsidR="005A2E74" w:rsidRPr="005A2E74">
              <w:rPr>
                <w:sz w:val="16"/>
                <w:szCs w:val="16"/>
              </w:rPr>
              <w:t>of minimaal gelijkwaardig, waarbij gekoppelde projecten bijdragen aan het realiseren van minimaal drie relevante SDG’s.</w:t>
            </w:r>
          </w:p>
          <w:p w14:paraId="1A53CC3D" w14:textId="77777777" w:rsidR="005A2E74" w:rsidRPr="005A2E74" w:rsidRDefault="005A2E74" w:rsidP="005A2E74">
            <w:pPr>
              <w:numPr>
                <w:ilvl w:val="0"/>
                <w:numId w:val="13"/>
              </w:numPr>
              <w:spacing w:after="160" w:line="259" w:lineRule="auto"/>
              <w:rPr>
                <w:sz w:val="16"/>
                <w:szCs w:val="16"/>
              </w:rPr>
            </w:pPr>
            <w:r w:rsidRPr="005A2E74">
              <w:rPr>
                <w:sz w:val="16"/>
                <w:szCs w:val="16"/>
              </w:rPr>
              <w:t>Gelijkwaardig kan aangetoond worden middels een ondertekende 'Verklaring van gelijkwaardigheid' door een onafhankelijke auditor/aanbieder met daarin een analyse/ vergelijking op detailniveau van de aangeboden standaard ten opzichte van Fairtrade Climate Standard. De bewijslast hiervoor ligt bij Opdrachtnemer.</w:t>
            </w:r>
          </w:p>
          <w:p w14:paraId="1BCF0E76" w14:textId="77777777" w:rsidR="005A2E74" w:rsidRPr="005A2E74" w:rsidRDefault="005A2E74" w:rsidP="005A2E74">
            <w:pPr>
              <w:rPr>
                <w:rFonts w:cstheme="minorHAnsi"/>
                <w:sz w:val="16"/>
                <w:szCs w:val="16"/>
              </w:rPr>
            </w:pPr>
            <w:r w:rsidRPr="005A2E74">
              <w:rPr>
                <w:rFonts w:cstheme="minorHAnsi"/>
                <w:sz w:val="16"/>
                <w:szCs w:val="16"/>
              </w:rPr>
              <w:t>Relevante SDG’s ten aanzien van deze aanbesteding zijn: 1, 2, 3, 4, 5, 7, 8, 10, 12, 13, 14, 15 en 17.</w:t>
            </w:r>
          </w:p>
          <w:p w14:paraId="716A9796" w14:textId="77777777" w:rsidR="005A2E74" w:rsidRPr="005A2E74" w:rsidRDefault="005A2E74" w:rsidP="005A2E74">
            <w:pPr>
              <w:rPr>
                <w:rFonts w:cstheme="minorHAnsi"/>
                <w:sz w:val="16"/>
                <w:szCs w:val="16"/>
              </w:rPr>
            </w:pPr>
          </w:p>
          <w:p w14:paraId="214643B7" w14:textId="77777777" w:rsidR="005A2E74" w:rsidRPr="005A2E74" w:rsidRDefault="005A2E74" w:rsidP="005A2E74">
            <w:pPr>
              <w:rPr>
                <w:rFonts w:cstheme="minorHAnsi"/>
                <w:i/>
                <w:iCs/>
                <w:sz w:val="16"/>
                <w:szCs w:val="16"/>
              </w:rPr>
            </w:pPr>
            <w:r w:rsidRPr="005A2E74">
              <w:rPr>
                <w:rFonts w:cstheme="minorHAnsi"/>
                <w:i/>
                <w:iCs/>
                <w:sz w:val="16"/>
                <w:szCs w:val="16"/>
              </w:rPr>
              <w:t>Verificatie documentatie dient in ieder geval te bestaan uit:</w:t>
            </w:r>
          </w:p>
          <w:p w14:paraId="1FA07E74"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het contract met de aanbieder van de CO2-compensatie dan wel een verwijzing naar het contract met de aanbieder;</w:t>
            </w:r>
          </w:p>
          <w:p w14:paraId="6B1FD9BE"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vermelding van de gebruikte certificeringen (Plan Vivo Standard of gelijkwaardig) en de daaraan gekoppelde projecten;</w:t>
            </w:r>
          </w:p>
          <w:p w14:paraId="3FF1314E"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ondertekende 'Verklaring van gelijkwaardigheid Plan Vivo Standard' (indien van toepassing);</w:t>
            </w:r>
          </w:p>
          <w:p w14:paraId="22FD4ABD"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bijdrage aan het realiseren van minimaal drie relevante Sustainable Development Goals (SDG’s).</w:t>
            </w:r>
          </w:p>
          <w:p w14:paraId="6A29007C" w14:textId="77777777" w:rsidR="005A2E74" w:rsidRPr="005A2E74" w:rsidRDefault="005A2E74" w:rsidP="005A2E74">
            <w:pPr>
              <w:numPr>
                <w:ilvl w:val="0"/>
                <w:numId w:val="27"/>
              </w:numPr>
              <w:contextualSpacing/>
              <w:rPr>
                <w:rFonts w:cstheme="minorHAnsi"/>
                <w:sz w:val="16"/>
                <w:szCs w:val="16"/>
              </w:rPr>
            </w:pPr>
            <w:r w:rsidRPr="005A2E74">
              <w:rPr>
                <w:rFonts w:cstheme="minorHAnsi"/>
                <w:sz w:val="16"/>
                <w:szCs w:val="16"/>
              </w:rPr>
              <w:t>kwartaal- en jaarrapportage conform bijlage 10 Standaard Rapportages inclusief bewijs van CO2 Compensatie over de desbetreffende periode (</w:t>
            </w:r>
            <w:r w:rsidRPr="005A2E74">
              <w:rPr>
                <w:sz w:val="16"/>
                <w:szCs w:val="16"/>
              </w:rPr>
              <w:t>een leveranciersverklaring van de aanbieder en/of inkooporder).</w:t>
            </w:r>
          </w:p>
          <w:p w14:paraId="42048E5B" w14:textId="77777777" w:rsidR="005A2E74" w:rsidRPr="005A2E74" w:rsidRDefault="005A2E74" w:rsidP="005A2E74">
            <w:pPr>
              <w:rPr>
                <w:sz w:val="16"/>
                <w:szCs w:val="16"/>
              </w:rPr>
            </w:pPr>
          </w:p>
        </w:tc>
        <w:tc>
          <w:tcPr>
            <w:tcW w:w="850" w:type="dxa"/>
            <w:shd w:val="clear" w:color="auto" w:fill="8DB3E2" w:themeFill="text2" w:themeFillTint="66"/>
            <w:vAlign w:val="center"/>
          </w:tcPr>
          <w:p w14:paraId="43D615D2" w14:textId="77777777" w:rsidR="005A2E74" w:rsidRPr="005A2E74" w:rsidRDefault="005A2E74" w:rsidP="005A2E74">
            <w:pPr>
              <w:spacing w:line="240" w:lineRule="exact"/>
              <w:rPr>
                <w:rFonts w:cs="Arial"/>
                <w:sz w:val="16"/>
                <w:szCs w:val="16"/>
              </w:rPr>
            </w:pPr>
          </w:p>
        </w:tc>
        <w:tc>
          <w:tcPr>
            <w:tcW w:w="846" w:type="dxa"/>
            <w:shd w:val="clear" w:color="auto" w:fill="auto"/>
          </w:tcPr>
          <w:p w14:paraId="070FEE30" w14:textId="77777777" w:rsidR="005A2E74" w:rsidRPr="005A2E74" w:rsidRDefault="005A2E74" w:rsidP="005A2E74">
            <w:pPr>
              <w:jc w:val="center"/>
              <w:rPr>
                <w:sz w:val="16"/>
                <w:szCs w:val="16"/>
              </w:rPr>
            </w:pPr>
            <w:r w:rsidRPr="005A2E74">
              <w:rPr>
                <w:sz w:val="16"/>
                <w:szCs w:val="16"/>
              </w:rPr>
              <w:t>200</w:t>
            </w:r>
          </w:p>
        </w:tc>
      </w:tr>
      <w:bookmarkEnd w:id="12"/>
      <w:tr w:rsidR="005A2E74" w:rsidRPr="005A2E74" w14:paraId="11BC4586" w14:textId="77777777" w:rsidTr="005A2E74">
        <w:trPr>
          <w:cantSplit/>
          <w:trHeight w:val="227"/>
        </w:trPr>
        <w:tc>
          <w:tcPr>
            <w:tcW w:w="1149" w:type="dxa"/>
            <w:shd w:val="clear" w:color="auto" w:fill="auto"/>
          </w:tcPr>
          <w:p w14:paraId="44518200" w14:textId="77777777" w:rsidR="005A2E74" w:rsidRPr="005A2E74" w:rsidRDefault="005A2E74" w:rsidP="005A2E74">
            <w:pPr>
              <w:spacing w:line="240" w:lineRule="exact"/>
              <w:rPr>
                <w:rFonts w:cs="Arial"/>
                <w:bCs/>
                <w:sz w:val="16"/>
                <w:szCs w:val="16"/>
              </w:rPr>
            </w:pPr>
            <w:r w:rsidRPr="005A2E74">
              <w:rPr>
                <w:rFonts w:cs="Arial"/>
                <w:bCs/>
                <w:sz w:val="16"/>
                <w:szCs w:val="16"/>
              </w:rPr>
              <w:t>W.16.2.5</w:t>
            </w:r>
          </w:p>
        </w:tc>
        <w:tc>
          <w:tcPr>
            <w:tcW w:w="6096" w:type="dxa"/>
            <w:shd w:val="clear" w:color="000000" w:fill="FFFFFF"/>
          </w:tcPr>
          <w:p w14:paraId="05F515DE" w14:textId="77777777" w:rsidR="005A2E74" w:rsidRPr="005A2E74" w:rsidRDefault="005A2E74" w:rsidP="005A2E74">
            <w:pPr>
              <w:rPr>
                <w:sz w:val="16"/>
                <w:szCs w:val="16"/>
              </w:rPr>
            </w:pPr>
            <w:r w:rsidRPr="005A2E74">
              <w:rPr>
                <w:sz w:val="16"/>
                <w:szCs w:val="16"/>
              </w:rPr>
              <w:t>Niet van toepassing.</w:t>
            </w:r>
          </w:p>
          <w:p w14:paraId="26548D4A" w14:textId="77777777" w:rsidR="005A2E74" w:rsidRPr="005A2E74" w:rsidRDefault="005A2E74" w:rsidP="005A2E74">
            <w:pPr>
              <w:ind w:left="360"/>
              <w:rPr>
                <w:sz w:val="16"/>
                <w:szCs w:val="16"/>
              </w:rPr>
            </w:pPr>
          </w:p>
          <w:p w14:paraId="14BD06BC" w14:textId="77777777" w:rsidR="005A2E74" w:rsidRPr="005A2E74" w:rsidRDefault="005A2E74" w:rsidP="005A2E74">
            <w:pPr>
              <w:rPr>
                <w:sz w:val="16"/>
                <w:szCs w:val="16"/>
              </w:rPr>
            </w:pPr>
          </w:p>
        </w:tc>
        <w:tc>
          <w:tcPr>
            <w:tcW w:w="850" w:type="dxa"/>
            <w:shd w:val="clear" w:color="auto" w:fill="8DB3E2" w:themeFill="text2" w:themeFillTint="66"/>
            <w:vAlign w:val="center"/>
          </w:tcPr>
          <w:p w14:paraId="32B80C46" w14:textId="77777777" w:rsidR="005A2E74" w:rsidRPr="005A2E74" w:rsidRDefault="005A2E74" w:rsidP="005A2E74">
            <w:pPr>
              <w:spacing w:line="240" w:lineRule="exact"/>
              <w:rPr>
                <w:rFonts w:cs="Arial"/>
                <w:sz w:val="16"/>
                <w:szCs w:val="16"/>
              </w:rPr>
            </w:pPr>
          </w:p>
        </w:tc>
        <w:tc>
          <w:tcPr>
            <w:tcW w:w="846" w:type="dxa"/>
            <w:shd w:val="clear" w:color="auto" w:fill="auto"/>
          </w:tcPr>
          <w:p w14:paraId="59BBB930" w14:textId="77777777" w:rsidR="005A2E74" w:rsidRPr="005A2E74" w:rsidRDefault="005A2E74" w:rsidP="005A2E74">
            <w:pPr>
              <w:jc w:val="center"/>
              <w:rPr>
                <w:sz w:val="16"/>
                <w:szCs w:val="16"/>
              </w:rPr>
            </w:pPr>
          </w:p>
        </w:tc>
      </w:tr>
      <w:tr w:rsidR="005A2E74" w:rsidRPr="005A2E74" w14:paraId="49AA916C" w14:textId="77777777" w:rsidTr="00877C95">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EC3EC69" w14:textId="77777777" w:rsidR="005A2E74" w:rsidRPr="005A2E74" w:rsidRDefault="005A2E74" w:rsidP="005A2E74">
            <w:pPr>
              <w:spacing w:line="240" w:lineRule="exact"/>
              <w:rPr>
                <w:rFonts w:cs="Arial"/>
                <w:bCs/>
                <w:sz w:val="16"/>
                <w:szCs w:val="16"/>
              </w:rPr>
            </w:pPr>
            <w:r w:rsidRPr="005A2E74">
              <w:rPr>
                <w:rFonts w:cs="Arial"/>
                <w:bCs/>
                <w:sz w:val="16"/>
                <w:szCs w:val="16"/>
              </w:rPr>
              <w:lastRenderedPageBreak/>
              <w:t>W.16.2.6</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D5163F8" w14:textId="77777777" w:rsidR="005A2E74" w:rsidRPr="005A2E74" w:rsidRDefault="005A2E74" w:rsidP="005A2E74">
            <w:pPr>
              <w:rPr>
                <w:sz w:val="16"/>
                <w:szCs w:val="16"/>
              </w:rPr>
            </w:pPr>
            <w:r w:rsidRPr="005A2E74">
              <w:rPr>
                <w:sz w:val="16"/>
                <w:szCs w:val="16"/>
              </w:rPr>
              <w:t xml:space="preserve">Opdrachtnemer verplicht zich ertoe een </w:t>
            </w:r>
            <w:hyperlink r:id="rId24" w:history="1">
              <w:r w:rsidRPr="005A2E74">
                <w:rPr>
                  <w:color w:val="0000FF"/>
                  <w:sz w:val="16"/>
                  <w:szCs w:val="16"/>
                  <w:u w:val="single"/>
                </w:rPr>
                <w:t>‘Near-Term Target’</w:t>
              </w:r>
            </w:hyperlink>
            <w:r w:rsidRPr="005A2E74">
              <w:rPr>
                <w:sz w:val="16"/>
                <w:szCs w:val="16"/>
              </w:rPr>
              <w:t xml:space="preserve"> te formuleren in lijn met de 1,5°C doelstelling van het Klimaatverdrag van Parijs, welke binnen 18 maanden na ingangsdatum van de (raam)overeenkomst wetenschappelijk is gevalideerd door </w:t>
            </w:r>
            <w:hyperlink r:id="rId25" w:history="1">
              <w:r w:rsidRPr="005A2E74">
                <w:rPr>
                  <w:color w:val="0000FF"/>
                  <w:sz w:val="16"/>
                  <w:szCs w:val="16"/>
                  <w:u w:val="single"/>
                </w:rPr>
                <w:t>The Science Based Targets initiative (SBTi)</w:t>
              </w:r>
            </w:hyperlink>
            <w:r w:rsidRPr="005A2E74">
              <w:rPr>
                <w:sz w:val="16"/>
                <w:szCs w:val="16"/>
              </w:rPr>
              <w:t>.</w:t>
            </w:r>
          </w:p>
          <w:p w14:paraId="7674E341" w14:textId="77777777" w:rsidR="005A2E74" w:rsidRPr="005A2E74" w:rsidRDefault="005A2E74" w:rsidP="005A2E74">
            <w:pPr>
              <w:rPr>
                <w:sz w:val="16"/>
                <w:szCs w:val="16"/>
              </w:rPr>
            </w:pPr>
          </w:p>
          <w:p w14:paraId="7D3F1D5C" w14:textId="77777777" w:rsidR="005A2E74" w:rsidRPr="005A2E74" w:rsidRDefault="005A2E74" w:rsidP="005A2E74">
            <w:pPr>
              <w:rPr>
                <w:sz w:val="16"/>
                <w:szCs w:val="16"/>
              </w:rPr>
            </w:pPr>
            <w:r w:rsidRPr="005A2E74">
              <w:rPr>
                <w:sz w:val="16"/>
                <w:szCs w:val="16"/>
              </w:rPr>
              <w:t>Toelichting:</w:t>
            </w:r>
          </w:p>
          <w:p w14:paraId="79565039" w14:textId="77777777" w:rsidR="005A2E74" w:rsidRPr="005A2E74" w:rsidRDefault="005A2E74" w:rsidP="005A2E74">
            <w:pPr>
              <w:rPr>
                <w:sz w:val="16"/>
                <w:szCs w:val="16"/>
              </w:rPr>
            </w:pPr>
            <w:r w:rsidRPr="005A2E74">
              <w:rPr>
                <w:sz w:val="16"/>
                <w:szCs w:val="16"/>
              </w:rPr>
              <w:t>Science Based Targets (SBT) bieden bedrijven een duidelijk omschreven pad om emissies te verminderen in overeenstemming met de doelstellingen van het Klimaatverdrag van Parijs. Near-Term Targets zijn gebaseerd op  scope 1 en 2 emissies.</w:t>
            </w:r>
          </w:p>
          <w:p w14:paraId="7F509A02" w14:textId="77777777" w:rsidR="005A2E74" w:rsidRPr="005A2E74" w:rsidRDefault="005A2E74" w:rsidP="005A2E74">
            <w:pPr>
              <w:rPr>
                <w:sz w:val="16"/>
                <w:szCs w:val="16"/>
              </w:rPr>
            </w:pPr>
          </w:p>
          <w:p w14:paraId="52312FF1" w14:textId="77777777" w:rsidR="005A2E74" w:rsidRPr="005A2E74" w:rsidRDefault="005A2E74" w:rsidP="005A2E74">
            <w:pPr>
              <w:rPr>
                <w:sz w:val="16"/>
                <w:szCs w:val="16"/>
              </w:rPr>
            </w:pPr>
            <w:r w:rsidRPr="005A2E74">
              <w:rPr>
                <w:sz w:val="16"/>
                <w:szCs w:val="16"/>
              </w:rPr>
              <w:t>Verificatie:</w:t>
            </w:r>
          </w:p>
          <w:p w14:paraId="44091C13"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 xml:space="preserve">Deze doelstelling dient gedurende de looptijd van de (raam)overeenkomst zichtbaar te zijn in het </w:t>
            </w:r>
            <w:hyperlink r:id="rId26" w:history="1">
              <w:r w:rsidRPr="005A2E74">
                <w:rPr>
                  <w:color w:val="0000FF"/>
                  <w:sz w:val="16"/>
                  <w:szCs w:val="16"/>
                  <w:u w:val="single"/>
                </w:rPr>
                <w:t>SBTi-Dashboard</w:t>
              </w:r>
            </w:hyperlink>
            <w:r w:rsidRPr="005A2E74">
              <w:rPr>
                <w:sz w:val="16"/>
                <w:szCs w:val="16"/>
              </w:rPr>
              <w:t xml:space="preserve"> in de desbetreffende kolom.</w:t>
            </w:r>
          </w:p>
          <w:p w14:paraId="2C86D17B"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Opdrachtnemer rapporteert over deze Near-Term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B1F2796" w14:textId="77777777" w:rsidR="005A2E74" w:rsidRPr="005A2E74" w:rsidRDefault="005A2E74" w:rsidP="005A2E7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53E7F69" w14:textId="77777777" w:rsidR="005A2E74" w:rsidRPr="005A2E74" w:rsidRDefault="005A2E74" w:rsidP="005A2E74">
            <w:pPr>
              <w:jc w:val="center"/>
              <w:rPr>
                <w:sz w:val="16"/>
                <w:szCs w:val="16"/>
              </w:rPr>
            </w:pPr>
            <w:r w:rsidRPr="005A2E74">
              <w:rPr>
                <w:sz w:val="16"/>
                <w:szCs w:val="16"/>
              </w:rPr>
              <w:t>200</w:t>
            </w:r>
          </w:p>
        </w:tc>
      </w:tr>
      <w:tr w:rsidR="005A2E74" w:rsidRPr="005A2E74" w14:paraId="59DBAAC6" w14:textId="77777777" w:rsidTr="00877C95">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F99B181" w14:textId="77777777" w:rsidR="005A2E74" w:rsidRPr="005A2E74" w:rsidRDefault="005A2E74" w:rsidP="005A2E74">
            <w:pPr>
              <w:spacing w:line="240" w:lineRule="exact"/>
              <w:rPr>
                <w:rFonts w:cs="Arial"/>
                <w:bCs/>
                <w:sz w:val="16"/>
                <w:szCs w:val="16"/>
              </w:rPr>
            </w:pPr>
            <w:r w:rsidRPr="005A2E74">
              <w:rPr>
                <w:rFonts w:cs="Arial"/>
                <w:bCs/>
                <w:sz w:val="16"/>
                <w:szCs w:val="16"/>
              </w:rPr>
              <w:t>W.16.2.7</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63B7077" w14:textId="77777777" w:rsidR="005A2E74" w:rsidRPr="005A2E74" w:rsidRDefault="005A2E74" w:rsidP="005A2E74">
            <w:pPr>
              <w:rPr>
                <w:sz w:val="16"/>
                <w:szCs w:val="16"/>
              </w:rPr>
            </w:pPr>
            <w:r w:rsidRPr="005A2E74">
              <w:rPr>
                <w:sz w:val="16"/>
                <w:szCs w:val="16"/>
              </w:rPr>
              <w:t xml:space="preserve">Opdrachtnemer verplicht zich ertoe een </w:t>
            </w:r>
            <w:hyperlink r:id="rId27" w:history="1">
              <w:r w:rsidRPr="005A2E74">
                <w:rPr>
                  <w:color w:val="0000FF"/>
                  <w:sz w:val="16"/>
                  <w:szCs w:val="16"/>
                  <w:u w:val="single"/>
                </w:rPr>
                <w:t>Net-Zero</w:t>
              </w:r>
            </w:hyperlink>
            <w:r w:rsidRPr="005A2E74">
              <w:rPr>
                <w:sz w:val="16"/>
                <w:szCs w:val="16"/>
              </w:rPr>
              <w:t xml:space="preserve"> doelstelling te formuleren, welke binnen 18 maanden na ingangsdatum van de (raam)overeenkomst wetenschappelijk is gevalideerd door </w:t>
            </w:r>
            <w:hyperlink r:id="rId28" w:history="1">
              <w:r w:rsidRPr="005A2E74">
                <w:rPr>
                  <w:color w:val="0000FF"/>
                  <w:sz w:val="16"/>
                  <w:szCs w:val="16"/>
                  <w:u w:val="single"/>
                </w:rPr>
                <w:t>The Science Based Targets initiative (SBTi)</w:t>
              </w:r>
            </w:hyperlink>
            <w:r w:rsidRPr="005A2E74">
              <w:rPr>
                <w:sz w:val="16"/>
                <w:szCs w:val="16"/>
              </w:rPr>
              <w:t xml:space="preserve">. </w:t>
            </w:r>
          </w:p>
          <w:p w14:paraId="21564D77" w14:textId="77777777" w:rsidR="005A2E74" w:rsidRPr="005A2E74" w:rsidRDefault="005A2E74" w:rsidP="005A2E74">
            <w:pPr>
              <w:rPr>
                <w:sz w:val="16"/>
                <w:szCs w:val="16"/>
              </w:rPr>
            </w:pPr>
          </w:p>
          <w:p w14:paraId="06E6859B" w14:textId="77777777" w:rsidR="005A2E74" w:rsidRPr="005A2E74" w:rsidRDefault="005A2E74" w:rsidP="005A2E74">
            <w:pPr>
              <w:rPr>
                <w:sz w:val="16"/>
                <w:szCs w:val="16"/>
              </w:rPr>
            </w:pPr>
            <w:r w:rsidRPr="005A2E74">
              <w:rPr>
                <w:sz w:val="16"/>
                <w:szCs w:val="16"/>
              </w:rPr>
              <w:t>Toelichting:</w:t>
            </w:r>
          </w:p>
          <w:p w14:paraId="54A047B3" w14:textId="77777777" w:rsidR="005A2E74" w:rsidRPr="005A2E74" w:rsidRDefault="005A2E74" w:rsidP="005A2E74">
            <w:pPr>
              <w:rPr>
                <w:sz w:val="16"/>
                <w:szCs w:val="16"/>
              </w:rPr>
            </w:pPr>
            <w:r w:rsidRPr="005A2E74">
              <w:rPr>
                <w:sz w:val="16"/>
                <w:szCs w:val="16"/>
              </w:rPr>
              <w:t>Science Based Targets (SBT) bieden bedrijven een duidelijk omschreven pad om emissies te verminderen in overeenstemming met de doelstellingen van het Klimaatverdrag van Parijs.</w:t>
            </w:r>
          </w:p>
          <w:p w14:paraId="23EB874E" w14:textId="77777777" w:rsidR="005A2E74" w:rsidRPr="005A2E74" w:rsidRDefault="005A2E74" w:rsidP="005A2E74">
            <w:pPr>
              <w:rPr>
                <w:sz w:val="16"/>
                <w:szCs w:val="16"/>
              </w:rPr>
            </w:pPr>
          </w:p>
          <w:p w14:paraId="1DB276AE" w14:textId="77777777" w:rsidR="005A2E74" w:rsidRPr="005A2E74" w:rsidRDefault="005A2E74" w:rsidP="005A2E74">
            <w:pPr>
              <w:rPr>
                <w:sz w:val="16"/>
                <w:szCs w:val="16"/>
              </w:rPr>
            </w:pPr>
            <w:r w:rsidRPr="005A2E74">
              <w:rPr>
                <w:sz w:val="16"/>
                <w:szCs w:val="16"/>
              </w:rPr>
              <w:t>Verificatie:</w:t>
            </w:r>
          </w:p>
          <w:p w14:paraId="627FC5A7"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 xml:space="preserve">Deze doelstelling dient gedurende de looptijd van de (raam)overeenkomst zichtbaar te zijn in het </w:t>
            </w:r>
            <w:hyperlink r:id="rId29" w:history="1">
              <w:r w:rsidRPr="005A2E74">
                <w:rPr>
                  <w:color w:val="0000FF"/>
                  <w:sz w:val="16"/>
                  <w:szCs w:val="16"/>
                  <w:u w:val="single"/>
                </w:rPr>
                <w:t>SBTi-Dashboard</w:t>
              </w:r>
            </w:hyperlink>
            <w:r w:rsidRPr="005A2E74">
              <w:rPr>
                <w:sz w:val="16"/>
                <w:szCs w:val="16"/>
              </w:rPr>
              <w:t xml:space="preserve"> in de desbetreffende kolom.</w:t>
            </w:r>
          </w:p>
          <w:p w14:paraId="5ACE8CB4"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Near-Term Targets zijn binnen SBT automatisch onderdeel van een Net-Zero doelstelling.</w:t>
            </w:r>
          </w:p>
          <w:p w14:paraId="40F8CAF4" w14:textId="77777777" w:rsidR="005A2E74" w:rsidRPr="005A2E74" w:rsidRDefault="005A2E74" w:rsidP="005A2E74">
            <w:pPr>
              <w:numPr>
                <w:ilvl w:val="0"/>
                <w:numId w:val="28"/>
              </w:numPr>
              <w:spacing w:after="160" w:line="259" w:lineRule="auto"/>
              <w:contextualSpacing/>
              <w:rPr>
                <w:sz w:val="16"/>
                <w:szCs w:val="16"/>
              </w:rPr>
            </w:pPr>
            <w:r w:rsidRPr="005A2E74">
              <w:rPr>
                <w:sz w:val="16"/>
                <w:szCs w:val="16"/>
              </w:rPr>
              <w:t>Opdrachtnemer rapporteert over deze Net-Zero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38ECC42" w14:textId="77777777" w:rsidR="005A2E74" w:rsidRPr="005A2E74" w:rsidRDefault="005A2E74" w:rsidP="005A2E7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83EBCBF" w14:textId="77777777" w:rsidR="005A2E74" w:rsidRPr="005A2E74" w:rsidRDefault="005A2E74" w:rsidP="005A2E74">
            <w:pPr>
              <w:jc w:val="center"/>
              <w:rPr>
                <w:sz w:val="16"/>
                <w:szCs w:val="16"/>
              </w:rPr>
            </w:pPr>
            <w:r w:rsidRPr="005A2E74">
              <w:rPr>
                <w:sz w:val="16"/>
                <w:szCs w:val="16"/>
              </w:rPr>
              <w:t>375</w:t>
            </w:r>
          </w:p>
        </w:tc>
      </w:tr>
    </w:tbl>
    <w:p w14:paraId="4D5374F8" w14:textId="35A92296" w:rsidR="00385170" w:rsidRDefault="006E6951" w:rsidP="00877C95">
      <w:pPr>
        <w:spacing w:line="240" w:lineRule="auto"/>
        <w:rPr>
          <w:rFonts w:cstheme="minorBidi"/>
          <w:i/>
          <w:iCs/>
          <w:color w:val="FF0000"/>
        </w:rPr>
      </w:pPr>
      <w:r>
        <w:rPr>
          <w:i/>
          <w:iCs/>
          <w:color w:val="FF0000"/>
        </w:rPr>
        <w:t>Let op: Bij wensen W.16.2.3. en W.16.2.4 mag de Inschrijver in Bijlage F – Invulformulier subgunningscriteria kwaliteit maximaal één wens conformeren. Indien de Inschrijver meer dan één wens conformeert, dan wordt alleen de wens met de hoogste punten bij de beoordeling betrokken.</w:t>
      </w:r>
      <w:r>
        <w:rPr>
          <w:i/>
          <w:iCs/>
          <w:color w:val="FF0000"/>
        </w:rPr>
        <w:br/>
        <w:t>Daarnaast: Bij wensen W.16.2.6. en W.16.2.7 mag de Inschrijver in Bijlage F – Invulformulier subgunningscriteria kwaliteit maximaal één wens conformeren. Indien de Inschrijver meer dan één wens conformeert, dan wordt alleen de wens met de hoogste punten bij de beoordeling betrokken.</w:t>
      </w:r>
    </w:p>
    <w:p w14:paraId="7258C830" w14:textId="01AA9510" w:rsidR="00385170" w:rsidRDefault="00385170" w:rsidP="00877C95">
      <w:pPr>
        <w:spacing w:line="240" w:lineRule="auto"/>
        <w:rPr>
          <w:rFonts w:cstheme="minorBidi"/>
          <w:i/>
          <w:iCs/>
          <w:color w:val="FF0000"/>
        </w:rPr>
      </w:pPr>
    </w:p>
    <w:p w14:paraId="08253CB1" w14:textId="7F7C050B" w:rsidR="00385170" w:rsidRDefault="00385170" w:rsidP="00877C95">
      <w:pPr>
        <w:spacing w:line="240" w:lineRule="auto"/>
        <w:rPr>
          <w:rFonts w:cstheme="minorBidi"/>
          <w:i/>
          <w:iCs/>
          <w:color w:val="FF0000"/>
        </w:rPr>
      </w:pPr>
    </w:p>
    <w:p w14:paraId="53DA7CF8" w14:textId="1D5766EC" w:rsidR="00385170" w:rsidRDefault="00385170" w:rsidP="00877C95">
      <w:pPr>
        <w:spacing w:line="240" w:lineRule="auto"/>
        <w:rPr>
          <w:rFonts w:cstheme="minorBidi"/>
          <w:i/>
          <w:iCs/>
          <w:color w:val="FF0000"/>
        </w:rPr>
      </w:pPr>
    </w:p>
    <w:p w14:paraId="3D143517" w14:textId="7671466C" w:rsidR="00385170" w:rsidRDefault="00385170" w:rsidP="00877C95">
      <w:pPr>
        <w:spacing w:line="240" w:lineRule="auto"/>
        <w:rPr>
          <w:rFonts w:cstheme="minorBidi"/>
          <w:i/>
          <w:iCs/>
          <w:color w:val="FF0000"/>
        </w:rPr>
      </w:pPr>
    </w:p>
    <w:p w14:paraId="72A78C46" w14:textId="55AFD69B" w:rsidR="00385170" w:rsidRDefault="00385170" w:rsidP="00877C95">
      <w:pPr>
        <w:spacing w:line="240" w:lineRule="auto"/>
        <w:rPr>
          <w:rFonts w:cstheme="minorBidi"/>
          <w:i/>
          <w:iCs/>
          <w:color w:val="FF0000"/>
        </w:rPr>
      </w:pPr>
    </w:p>
    <w:p w14:paraId="55C8EDA5" w14:textId="77777777" w:rsidR="00385170" w:rsidRDefault="00385170" w:rsidP="00877C95">
      <w:pPr>
        <w:spacing w:line="240" w:lineRule="auto"/>
        <w:rPr>
          <w:rFonts w:cstheme="minorBidi"/>
          <w:i/>
          <w:iCs/>
          <w:color w:val="FF0000"/>
        </w:rPr>
      </w:pPr>
    </w:p>
    <w:p w14:paraId="7D43A782" w14:textId="16622B3B" w:rsidR="00385170" w:rsidRDefault="00385170" w:rsidP="00385170">
      <w:pPr>
        <w:pStyle w:val="Kop2"/>
        <w:numPr>
          <w:ilvl w:val="1"/>
          <w:numId w:val="9"/>
        </w:numPr>
        <w:spacing w:line="240" w:lineRule="auto"/>
        <w:rPr>
          <w:b w:val="0"/>
        </w:rPr>
      </w:pPr>
      <w:bookmarkStart w:id="13" w:name="_Toc133336123"/>
      <w:r>
        <w:t>Circulair</w:t>
      </w:r>
      <w:bookmarkEnd w:id="13"/>
    </w:p>
    <w:p w14:paraId="2218C912" w14:textId="598CCFA0" w:rsidR="00877C95" w:rsidRPr="00385170" w:rsidRDefault="00385170" w:rsidP="00192775">
      <w:pPr>
        <w:pStyle w:val="Kop3"/>
        <w:numPr>
          <w:ilvl w:val="2"/>
          <w:numId w:val="9"/>
        </w:numPr>
        <w:spacing w:line="240" w:lineRule="auto"/>
        <w:rPr>
          <w:bCs w:val="0"/>
        </w:rPr>
      </w:pPr>
      <w:bookmarkStart w:id="14" w:name="_Toc133336124"/>
      <w:r>
        <w:rPr>
          <w:bCs w:val="0"/>
        </w:rPr>
        <w:t>Wensen</w:t>
      </w:r>
      <w:bookmarkEnd w:id="14"/>
    </w:p>
    <w:p w14:paraId="2BC80F13" w14:textId="59541E2B" w:rsidR="00877C95" w:rsidRDefault="00877C95" w:rsidP="00192775">
      <w:pPr>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385170" w:rsidRPr="00DC6252" w14:paraId="40FFCAB2" w14:textId="77777777" w:rsidTr="00056C8A">
        <w:trPr>
          <w:trHeight w:val="243"/>
        </w:trPr>
        <w:tc>
          <w:tcPr>
            <w:tcW w:w="1149" w:type="dxa"/>
            <w:shd w:val="clear" w:color="auto" w:fill="auto"/>
          </w:tcPr>
          <w:p w14:paraId="4A32C88E" w14:textId="77777777" w:rsidR="00385170" w:rsidRPr="00D32817" w:rsidRDefault="00385170" w:rsidP="00056C8A">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1944DE1C" w14:textId="77777777" w:rsidR="00385170" w:rsidRPr="00025468" w:rsidRDefault="00385170" w:rsidP="00056C8A">
            <w:pPr>
              <w:rPr>
                <w:b/>
                <w:bCs/>
              </w:rPr>
            </w:pPr>
            <w:r w:rsidRPr="00025468">
              <w:rPr>
                <w:b/>
                <w:bCs/>
              </w:rPr>
              <w:t>Omschrijving</w:t>
            </w:r>
          </w:p>
        </w:tc>
        <w:tc>
          <w:tcPr>
            <w:tcW w:w="850" w:type="dxa"/>
            <w:shd w:val="clear" w:color="auto" w:fill="auto"/>
          </w:tcPr>
          <w:p w14:paraId="02098894" w14:textId="77777777" w:rsidR="00385170" w:rsidRPr="00D32817" w:rsidRDefault="00385170" w:rsidP="00056C8A">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42C95647" w14:textId="77777777" w:rsidR="00385170" w:rsidRPr="00D32817" w:rsidRDefault="00385170" w:rsidP="00056C8A">
            <w:pPr>
              <w:jc w:val="center"/>
              <w:rPr>
                <w:b/>
                <w:bCs/>
                <w:sz w:val="16"/>
                <w:szCs w:val="16"/>
              </w:rPr>
            </w:pPr>
            <w:r w:rsidRPr="00D32817">
              <w:rPr>
                <w:b/>
                <w:bCs/>
                <w:sz w:val="16"/>
                <w:szCs w:val="16"/>
              </w:rPr>
              <w:t>Punten</w:t>
            </w:r>
          </w:p>
        </w:tc>
      </w:tr>
      <w:tr w:rsidR="00385170" w:rsidRPr="00DC6252" w14:paraId="4D307088" w14:textId="77777777" w:rsidTr="00385170">
        <w:tc>
          <w:tcPr>
            <w:tcW w:w="1149" w:type="dxa"/>
            <w:shd w:val="clear" w:color="auto" w:fill="auto"/>
          </w:tcPr>
          <w:p w14:paraId="300FE488" w14:textId="77777777" w:rsidR="00385170" w:rsidRPr="009A2C43" w:rsidRDefault="00385170" w:rsidP="00056C8A">
            <w:pPr>
              <w:rPr>
                <w:sz w:val="16"/>
                <w:szCs w:val="16"/>
              </w:rPr>
            </w:pPr>
            <w:bookmarkStart w:id="15" w:name="_Hlk65238484"/>
            <w:r w:rsidRPr="009A2C43">
              <w:rPr>
                <w:sz w:val="16"/>
                <w:szCs w:val="16"/>
              </w:rPr>
              <w:t>W.16.3.1</w:t>
            </w:r>
          </w:p>
        </w:tc>
        <w:tc>
          <w:tcPr>
            <w:tcW w:w="6096" w:type="dxa"/>
            <w:shd w:val="clear" w:color="000000" w:fill="FFFFFF"/>
            <w:vAlign w:val="center"/>
          </w:tcPr>
          <w:p w14:paraId="6CBF1563" w14:textId="77777777" w:rsidR="00385170" w:rsidRPr="009A2C43" w:rsidRDefault="00385170" w:rsidP="00056C8A">
            <w:pPr>
              <w:rPr>
                <w:sz w:val="16"/>
                <w:szCs w:val="16"/>
              </w:rPr>
            </w:pPr>
            <w:r w:rsidRPr="009A2C43">
              <w:rPr>
                <w:sz w:val="16"/>
                <w:szCs w:val="16"/>
              </w:rPr>
              <w:t>Niet van toepassing.</w:t>
            </w:r>
          </w:p>
        </w:tc>
        <w:tc>
          <w:tcPr>
            <w:tcW w:w="850" w:type="dxa"/>
            <w:shd w:val="clear" w:color="auto" w:fill="8DB3E2" w:themeFill="text2" w:themeFillTint="66"/>
            <w:vAlign w:val="center"/>
          </w:tcPr>
          <w:p w14:paraId="79A46AF3" w14:textId="77777777" w:rsidR="00385170" w:rsidRPr="009A2C43" w:rsidRDefault="00385170" w:rsidP="00056C8A">
            <w:pPr>
              <w:rPr>
                <w:sz w:val="16"/>
                <w:szCs w:val="16"/>
              </w:rPr>
            </w:pPr>
          </w:p>
        </w:tc>
        <w:tc>
          <w:tcPr>
            <w:tcW w:w="917" w:type="dxa"/>
            <w:shd w:val="clear" w:color="auto" w:fill="auto"/>
          </w:tcPr>
          <w:p w14:paraId="33A7F360" w14:textId="77777777" w:rsidR="00385170" w:rsidRPr="009A2C43" w:rsidRDefault="00385170" w:rsidP="00056C8A">
            <w:pPr>
              <w:jc w:val="center"/>
              <w:rPr>
                <w:sz w:val="16"/>
                <w:szCs w:val="16"/>
              </w:rPr>
            </w:pPr>
            <w:r w:rsidRPr="009A2C43">
              <w:rPr>
                <w:sz w:val="16"/>
                <w:szCs w:val="16"/>
              </w:rPr>
              <w:t>nvt</w:t>
            </w:r>
          </w:p>
        </w:tc>
      </w:tr>
      <w:tr w:rsidR="00385170" w:rsidRPr="00DC6252" w14:paraId="0B1F6161" w14:textId="77777777" w:rsidTr="00385170">
        <w:tc>
          <w:tcPr>
            <w:tcW w:w="1149" w:type="dxa"/>
            <w:tcBorders>
              <w:top w:val="single" w:sz="4" w:space="0" w:color="auto"/>
              <w:left w:val="single" w:sz="4" w:space="0" w:color="auto"/>
              <w:bottom w:val="single" w:sz="4" w:space="0" w:color="auto"/>
              <w:right w:val="single" w:sz="4" w:space="0" w:color="auto"/>
            </w:tcBorders>
            <w:shd w:val="clear" w:color="auto" w:fill="auto"/>
          </w:tcPr>
          <w:p w14:paraId="5659F642" w14:textId="77777777" w:rsidR="00385170" w:rsidRPr="009A2C43" w:rsidRDefault="00385170" w:rsidP="00056C8A">
            <w:pPr>
              <w:rPr>
                <w:sz w:val="16"/>
                <w:szCs w:val="16"/>
              </w:rPr>
            </w:pPr>
            <w:r w:rsidRPr="009A2C43">
              <w:rPr>
                <w:sz w:val="16"/>
                <w:szCs w:val="16"/>
              </w:rPr>
              <w:t>W.16.3.2</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14:paraId="54492E8C" w14:textId="77777777" w:rsidR="00385170" w:rsidRPr="009A2C43" w:rsidRDefault="00385170" w:rsidP="00056C8A">
            <w:pPr>
              <w:rPr>
                <w:sz w:val="16"/>
                <w:szCs w:val="16"/>
              </w:rPr>
            </w:pPr>
            <w:r w:rsidRPr="009A2C43">
              <w:rPr>
                <w:sz w:val="16"/>
                <w:szCs w:val="16"/>
              </w:rPr>
              <w:t>Niet van toepassing.</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68B9245" w14:textId="77777777" w:rsidR="00385170" w:rsidRPr="009A2C43" w:rsidRDefault="00385170" w:rsidP="00056C8A">
            <w:pPr>
              <w:rPr>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37719A4" w14:textId="77777777" w:rsidR="00385170" w:rsidRPr="009A2C43" w:rsidRDefault="00385170" w:rsidP="00056C8A">
            <w:pPr>
              <w:jc w:val="center"/>
              <w:rPr>
                <w:sz w:val="16"/>
                <w:szCs w:val="16"/>
              </w:rPr>
            </w:pPr>
            <w:r w:rsidRPr="009A2C43">
              <w:rPr>
                <w:sz w:val="16"/>
                <w:szCs w:val="16"/>
              </w:rPr>
              <w:t>nvt</w:t>
            </w:r>
          </w:p>
        </w:tc>
      </w:tr>
      <w:bookmarkEnd w:id="15"/>
      <w:tr w:rsidR="00385170" w:rsidRPr="00DC6252" w14:paraId="64DF0479" w14:textId="77777777" w:rsidTr="00385170">
        <w:tc>
          <w:tcPr>
            <w:tcW w:w="1149" w:type="dxa"/>
            <w:shd w:val="clear" w:color="auto" w:fill="auto"/>
          </w:tcPr>
          <w:p w14:paraId="4DE76D93" w14:textId="77777777" w:rsidR="00385170" w:rsidRPr="009A2C43" w:rsidRDefault="00385170" w:rsidP="00056C8A">
            <w:pPr>
              <w:rPr>
                <w:sz w:val="16"/>
                <w:szCs w:val="16"/>
              </w:rPr>
            </w:pPr>
            <w:r w:rsidRPr="009A2C43">
              <w:rPr>
                <w:sz w:val="16"/>
                <w:szCs w:val="16"/>
              </w:rPr>
              <w:t>W.16.3.3</w:t>
            </w:r>
          </w:p>
        </w:tc>
        <w:tc>
          <w:tcPr>
            <w:tcW w:w="6096" w:type="dxa"/>
            <w:shd w:val="clear" w:color="000000" w:fill="FFFFFF"/>
            <w:vAlign w:val="center"/>
          </w:tcPr>
          <w:p w14:paraId="4263881A" w14:textId="77777777" w:rsidR="00385170" w:rsidRPr="009A2C43" w:rsidRDefault="00385170" w:rsidP="00056C8A">
            <w:pPr>
              <w:rPr>
                <w:sz w:val="16"/>
                <w:szCs w:val="16"/>
              </w:rPr>
            </w:pPr>
            <w:r w:rsidRPr="009A2C43">
              <w:rPr>
                <w:sz w:val="16"/>
                <w:szCs w:val="16"/>
              </w:rPr>
              <w:t>Niet van toepassing.</w:t>
            </w:r>
          </w:p>
        </w:tc>
        <w:tc>
          <w:tcPr>
            <w:tcW w:w="850" w:type="dxa"/>
            <w:shd w:val="clear" w:color="auto" w:fill="8DB3E2" w:themeFill="text2" w:themeFillTint="66"/>
            <w:vAlign w:val="center"/>
          </w:tcPr>
          <w:p w14:paraId="7F693644" w14:textId="77777777" w:rsidR="00385170" w:rsidRPr="009A2C43" w:rsidRDefault="00385170" w:rsidP="00056C8A">
            <w:pPr>
              <w:rPr>
                <w:sz w:val="16"/>
                <w:szCs w:val="16"/>
              </w:rPr>
            </w:pPr>
          </w:p>
        </w:tc>
        <w:tc>
          <w:tcPr>
            <w:tcW w:w="917" w:type="dxa"/>
            <w:shd w:val="clear" w:color="auto" w:fill="auto"/>
          </w:tcPr>
          <w:p w14:paraId="0253D355" w14:textId="77777777" w:rsidR="00385170" w:rsidRPr="009A2C43" w:rsidRDefault="00385170" w:rsidP="00056C8A">
            <w:pPr>
              <w:jc w:val="center"/>
              <w:rPr>
                <w:sz w:val="16"/>
                <w:szCs w:val="16"/>
              </w:rPr>
            </w:pPr>
            <w:r w:rsidRPr="009A2C43">
              <w:rPr>
                <w:sz w:val="16"/>
                <w:szCs w:val="16"/>
              </w:rPr>
              <w:t>nvt</w:t>
            </w:r>
          </w:p>
        </w:tc>
      </w:tr>
      <w:tr w:rsidR="00385170" w:rsidRPr="00DC6252" w14:paraId="3FBFBA14" w14:textId="77777777" w:rsidTr="00385170">
        <w:trPr>
          <w:trHeight w:val="227"/>
        </w:trPr>
        <w:tc>
          <w:tcPr>
            <w:tcW w:w="1149" w:type="dxa"/>
            <w:shd w:val="clear" w:color="auto" w:fill="auto"/>
          </w:tcPr>
          <w:p w14:paraId="5ABB7052" w14:textId="77777777" w:rsidR="00385170" w:rsidRPr="009A2C43" w:rsidRDefault="00385170" w:rsidP="00056C8A">
            <w:pPr>
              <w:rPr>
                <w:rFonts w:cs="Arial"/>
                <w:bCs/>
                <w:sz w:val="16"/>
                <w:szCs w:val="16"/>
              </w:rPr>
            </w:pPr>
            <w:r w:rsidRPr="009A2C43">
              <w:rPr>
                <w:rFonts w:cs="Arial"/>
                <w:bCs/>
                <w:sz w:val="16"/>
                <w:szCs w:val="16"/>
              </w:rPr>
              <w:t>W.16.3.4</w:t>
            </w:r>
          </w:p>
        </w:tc>
        <w:tc>
          <w:tcPr>
            <w:tcW w:w="6096" w:type="dxa"/>
            <w:shd w:val="clear" w:color="000000" w:fill="FFFFFF"/>
            <w:vAlign w:val="center"/>
          </w:tcPr>
          <w:p w14:paraId="63D0ECE1" w14:textId="77777777" w:rsidR="00385170" w:rsidRPr="009A2C43" w:rsidRDefault="00385170" w:rsidP="00056C8A">
            <w:pPr>
              <w:rPr>
                <w:sz w:val="16"/>
                <w:szCs w:val="16"/>
              </w:rPr>
            </w:pPr>
            <w:r w:rsidRPr="009A2C43">
              <w:rPr>
                <w:sz w:val="16"/>
                <w:szCs w:val="16"/>
              </w:rPr>
              <w:t>Niet van toepassing.</w:t>
            </w:r>
          </w:p>
        </w:tc>
        <w:tc>
          <w:tcPr>
            <w:tcW w:w="850" w:type="dxa"/>
            <w:shd w:val="clear" w:color="auto" w:fill="8DB3E2" w:themeFill="text2" w:themeFillTint="66"/>
            <w:vAlign w:val="center"/>
          </w:tcPr>
          <w:p w14:paraId="611C4D93" w14:textId="77777777" w:rsidR="00385170" w:rsidRPr="009A2C43" w:rsidRDefault="00385170" w:rsidP="00056C8A">
            <w:pPr>
              <w:rPr>
                <w:rFonts w:cs="Arial"/>
                <w:sz w:val="16"/>
                <w:szCs w:val="16"/>
              </w:rPr>
            </w:pPr>
          </w:p>
        </w:tc>
        <w:tc>
          <w:tcPr>
            <w:tcW w:w="917" w:type="dxa"/>
            <w:shd w:val="clear" w:color="auto" w:fill="auto"/>
          </w:tcPr>
          <w:p w14:paraId="15D8F871" w14:textId="77777777" w:rsidR="00385170" w:rsidRPr="009A2C43" w:rsidRDefault="00385170" w:rsidP="00056C8A">
            <w:pPr>
              <w:jc w:val="center"/>
              <w:rPr>
                <w:sz w:val="16"/>
                <w:szCs w:val="16"/>
              </w:rPr>
            </w:pPr>
            <w:r w:rsidRPr="009A2C43">
              <w:rPr>
                <w:sz w:val="16"/>
                <w:szCs w:val="16"/>
              </w:rPr>
              <w:t>nvt</w:t>
            </w:r>
          </w:p>
        </w:tc>
      </w:tr>
      <w:tr w:rsidR="00385170" w:rsidRPr="00DC6252" w14:paraId="46C06E81" w14:textId="77777777" w:rsidTr="00385170">
        <w:tc>
          <w:tcPr>
            <w:tcW w:w="1149" w:type="dxa"/>
            <w:shd w:val="clear" w:color="auto" w:fill="auto"/>
          </w:tcPr>
          <w:p w14:paraId="39525F7E" w14:textId="77777777" w:rsidR="00385170" w:rsidRPr="009A2C43" w:rsidRDefault="00385170" w:rsidP="00056C8A">
            <w:pPr>
              <w:rPr>
                <w:sz w:val="16"/>
                <w:szCs w:val="16"/>
              </w:rPr>
            </w:pPr>
            <w:r w:rsidRPr="009A2C43">
              <w:rPr>
                <w:sz w:val="16"/>
                <w:szCs w:val="16"/>
              </w:rPr>
              <w:t>W.16.3.5</w:t>
            </w:r>
          </w:p>
        </w:tc>
        <w:tc>
          <w:tcPr>
            <w:tcW w:w="6096" w:type="dxa"/>
            <w:shd w:val="clear" w:color="000000" w:fill="FFFFFF"/>
            <w:vAlign w:val="center"/>
          </w:tcPr>
          <w:p w14:paraId="28263087" w14:textId="77777777" w:rsidR="00385170" w:rsidRPr="009A2C43" w:rsidRDefault="00385170" w:rsidP="00056C8A">
            <w:pPr>
              <w:rPr>
                <w:sz w:val="16"/>
                <w:szCs w:val="16"/>
              </w:rPr>
            </w:pPr>
            <w:r w:rsidRPr="009A2C43">
              <w:rPr>
                <w:sz w:val="16"/>
                <w:szCs w:val="16"/>
              </w:rPr>
              <w:t>Niet van toepassing.</w:t>
            </w:r>
          </w:p>
          <w:p w14:paraId="5C207705" w14:textId="77777777" w:rsidR="00385170" w:rsidRPr="009A2C43" w:rsidRDefault="00385170" w:rsidP="00056C8A">
            <w:pPr>
              <w:rPr>
                <w:sz w:val="16"/>
                <w:szCs w:val="16"/>
              </w:rPr>
            </w:pPr>
          </w:p>
        </w:tc>
        <w:tc>
          <w:tcPr>
            <w:tcW w:w="850" w:type="dxa"/>
            <w:shd w:val="clear" w:color="auto" w:fill="8DB3E2" w:themeFill="text2" w:themeFillTint="66"/>
            <w:vAlign w:val="center"/>
          </w:tcPr>
          <w:p w14:paraId="6482DBB2" w14:textId="77777777" w:rsidR="00385170" w:rsidRPr="009A2C43" w:rsidRDefault="00385170" w:rsidP="00056C8A">
            <w:pPr>
              <w:rPr>
                <w:sz w:val="16"/>
                <w:szCs w:val="16"/>
              </w:rPr>
            </w:pPr>
          </w:p>
        </w:tc>
        <w:tc>
          <w:tcPr>
            <w:tcW w:w="917" w:type="dxa"/>
            <w:shd w:val="clear" w:color="auto" w:fill="auto"/>
          </w:tcPr>
          <w:p w14:paraId="0B33368D" w14:textId="77777777" w:rsidR="00385170" w:rsidRPr="009A2C43" w:rsidRDefault="00385170" w:rsidP="00056C8A">
            <w:pPr>
              <w:jc w:val="center"/>
              <w:rPr>
                <w:sz w:val="16"/>
                <w:szCs w:val="16"/>
              </w:rPr>
            </w:pPr>
            <w:r w:rsidRPr="009A2C43">
              <w:rPr>
                <w:sz w:val="16"/>
                <w:szCs w:val="16"/>
              </w:rPr>
              <w:t>nvt</w:t>
            </w:r>
          </w:p>
        </w:tc>
      </w:tr>
      <w:tr w:rsidR="00385170" w:rsidRPr="00DC6252" w14:paraId="4044A314" w14:textId="77777777" w:rsidTr="00385170">
        <w:tc>
          <w:tcPr>
            <w:tcW w:w="1149" w:type="dxa"/>
            <w:shd w:val="clear" w:color="auto" w:fill="auto"/>
          </w:tcPr>
          <w:p w14:paraId="5F5C15F1" w14:textId="77777777" w:rsidR="00385170" w:rsidRPr="009A2C43" w:rsidRDefault="00385170" w:rsidP="00056C8A">
            <w:pPr>
              <w:rPr>
                <w:sz w:val="16"/>
                <w:szCs w:val="16"/>
              </w:rPr>
            </w:pPr>
            <w:r w:rsidRPr="009A2C43">
              <w:rPr>
                <w:sz w:val="16"/>
                <w:szCs w:val="16"/>
              </w:rPr>
              <w:t>W.16.3.6</w:t>
            </w:r>
          </w:p>
        </w:tc>
        <w:tc>
          <w:tcPr>
            <w:tcW w:w="6096" w:type="dxa"/>
            <w:shd w:val="clear" w:color="000000" w:fill="FFFFFF"/>
            <w:vAlign w:val="center"/>
          </w:tcPr>
          <w:p w14:paraId="6AC2988A" w14:textId="77777777" w:rsidR="00385170" w:rsidRPr="009A2C43" w:rsidRDefault="00385170" w:rsidP="00056C8A">
            <w:pPr>
              <w:rPr>
                <w:sz w:val="16"/>
                <w:szCs w:val="16"/>
              </w:rPr>
            </w:pPr>
            <w:r w:rsidRPr="009A2C43">
              <w:rPr>
                <w:sz w:val="16"/>
                <w:szCs w:val="16"/>
              </w:rPr>
              <w:t>Niet van toepassing.</w:t>
            </w:r>
          </w:p>
          <w:p w14:paraId="4662C5BE" w14:textId="77777777" w:rsidR="00385170" w:rsidRPr="009A2C43" w:rsidRDefault="00385170" w:rsidP="00056C8A">
            <w:pPr>
              <w:rPr>
                <w:sz w:val="16"/>
                <w:szCs w:val="16"/>
              </w:rPr>
            </w:pPr>
          </w:p>
        </w:tc>
        <w:tc>
          <w:tcPr>
            <w:tcW w:w="850" w:type="dxa"/>
            <w:shd w:val="clear" w:color="auto" w:fill="8DB3E2" w:themeFill="text2" w:themeFillTint="66"/>
            <w:vAlign w:val="center"/>
          </w:tcPr>
          <w:p w14:paraId="5648DB2B" w14:textId="77777777" w:rsidR="00385170" w:rsidRPr="009A2C43" w:rsidRDefault="00385170" w:rsidP="00056C8A">
            <w:pPr>
              <w:rPr>
                <w:sz w:val="16"/>
                <w:szCs w:val="16"/>
              </w:rPr>
            </w:pPr>
          </w:p>
        </w:tc>
        <w:tc>
          <w:tcPr>
            <w:tcW w:w="917" w:type="dxa"/>
            <w:shd w:val="clear" w:color="auto" w:fill="auto"/>
          </w:tcPr>
          <w:p w14:paraId="440CF5F5" w14:textId="77777777" w:rsidR="00385170" w:rsidRPr="009A2C43" w:rsidRDefault="00385170" w:rsidP="00056C8A">
            <w:pPr>
              <w:jc w:val="center"/>
              <w:rPr>
                <w:sz w:val="16"/>
                <w:szCs w:val="16"/>
              </w:rPr>
            </w:pPr>
            <w:r w:rsidRPr="009A2C43">
              <w:rPr>
                <w:sz w:val="16"/>
                <w:szCs w:val="16"/>
              </w:rPr>
              <w:t>nvt</w:t>
            </w:r>
          </w:p>
        </w:tc>
      </w:tr>
      <w:tr w:rsidR="00385170" w:rsidRPr="00DC6252" w14:paraId="78F41F27" w14:textId="77777777" w:rsidTr="00385170">
        <w:trPr>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430FF66" w14:textId="77777777" w:rsidR="00385170" w:rsidRDefault="00385170" w:rsidP="00056C8A">
            <w:pPr>
              <w:spacing w:line="240" w:lineRule="exact"/>
              <w:rPr>
                <w:rFonts w:cs="Arial"/>
                <w:bCs/>
                <w:sz w:val="16"/>
                <w:szCs w:val="16"/>
              </w:rPr>
            </w:pPr>
            <w:r>
              <w:rPr>
                <w:rFonts w:cs="Arial"/>
                <w:bCs/>
                <w:sz w:val="16"/>
                <w:szCs w:val="16"/>
              </w:rPr>
              <w:t>W.16.3.7</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14:paraId="06C2AA53" w14:textId="77777777" w:rsidR="00385170" w:rsidRDefault="00385170" w:rsidP="00056C8A">
            <w:pPr>
              <w:rPr>
                <w:sz w:val="16"/>
                <w:szCs w:val="16"/>
              </w:rPr>
            </w:pPr>
            <w:r w:rsidRPr="00A24FB4">
              <w:rPr>
                <w:sz w:val="16"/>
                <w:szCs w:val="16"/>
              </w:rPr>
              <w:t xml:space="preserve">Indien </w:t>
            </w:r>
            <w:r>
              <w:rPr>
                <w:sz w:val="16"/>
                <w:szCs w:val="16"/>
              </w:rPr>
              <w:t>Opdrachtnemer</w:t>
            </w:r>
            <w:r w:rsidRPr="00A24FB4">
              <w:rPr>
                <w:sz w:val="16"/>
                <w:szCs w:val="16"/>
              </w:rPr>
              <w:t xml:space="preserve"> kan aantonen dat de in het </w:t>
            </w:r>
            <w:r>
              <w:rPr>
                <w:sz w:val="16"/>
                <w:szCs w:val="16"/>
              </w:rPr>
              <w:t>P</w:t>
            </w:r>
            <w:r w:rsidRPr="00A24FB4">
              <w:rPr>
                <w:sz w:val="16"/>
                <w:szCs w:val="16"/>
              </w:rPr>
              <w:t>roduct aanwezige (conflict)mineralen in de toeleveringsketen op verantwoorde wijze worden ontgonnen, wordt dit hoger gewaardeerd.</w:t>
            </w:r>
          </w:p>
          <w:p w14:paraId="750CE374" w14:textId="77777777" w:rsidR="00385170" w:rsidRPr="00A24FB4" w:rsidRDefault="00385170" w:rsidP="00056C8A">
            <w:pPr>
              <w:rPr>
                <w:sz w:val="16"/>
                <w:szCs w:val="16"/>
              </w:rPr>
            </w:pPr>
          </w:p>
          <w:p w14:paraId="0A7EC6EA" w14:textId="77777777" w:rsidR="00385170" w:rsidRPr="00A24FB4" w:rsidRDefault="00385170" w:rsidP="00056C8A">
            <w:pPr>
              <w:rPr>
                <w:sz w:val="16"/>
                <w:szCs w:val="16"/>
              </w:rPr>
            </w:pPr>
            <w:r w:rsidRPr="00A24FB4">
              <w:rPr>
                <w:sz w:val="16"/>
                <w:szCs w:val="16"/>
              </w:rPr>
              <w:t>Het gaat om de volgende (conflict)mineralen:</w:t>
            </w:r>
          </w:p>
          <w:p w14:paraId="3CA1B688" w14:textId="77777777" w:rsidR="00385170" w:rsidRPr="00A24FB4" w:rsidRDefault="00385170" w:rsidP="00385170">
            <w:pPr>
              <w:pStyle w:val="Lijstalinea"/>
              <w:numPr>
                <w:ilvl w:val="0"/>
                <w:numId w:val="29"/>
              </w:numPr>
              <w:rPr>
                <w:sz w:val="16"/>
                <w:szCs w:val="16"/>
              </w:rPr>
            </w:pPr>
            <w:r w:rsidRPr="00A24FB4">
              <w:rPr>
                <w:sz w:val="16"/>
                <w:szCs w:val="16"/>
              </w:rPr>
              <w:t>kobalt</w:t>
            </w:r>
          </w:p>
          <w:p w14:paraId="22E449BD" w14:textId="77777777" w:rsidR="00385170" w:rsidRPr="00A24FB4" w:rsidRDefault="00385170" w:rsidP="00385170">
            <w:pPr>
              <w:pStyle w:val="Lijstalinea"/>
              <w:numPr>
                <w:ilvl w:val="0"/>
                <w:numId w:val="29"/>
              </w:numPr>
              <w:rPr>
                <w:sz w:val="16"/>
                <w:szCs w:val="16"/>
              </w:rPr>
            </w:pPr>
            <w:r w:rsidRPr="00A24FB4">
              <w:rPr>
                <w:sz w:val="16"/>
                <w:szCs w:val="16"/>
              </w:rPr>
              <w:t>tantaal, tin, wolfraam, goud (ook bekend als 3TG)</w:t>
            </w:r>
          </w:p>
          <w:p w14:paraId="2AED9255" w14:textId="77777777" w:rsidR="00385170" w:rsidRPr="00A24FB4" w:rsidRDefault="00385170" w:rsidP="00056C8A">
            <w:pPr>
              <w:rPr>
                <w:sz w:val="16"/>
                <w:szCs w:val="16"/>
              </w:rPr>
            </w:pPr>
          </w:p>
          <w:p w14:paraId="771382F8" w14:textId="77777777" w:rsidR="00385170" w:rsidRPr="00A24FB4" w:rsidRDefault="00385170" w:rsidP="00056C8A">
            <w:pPr>
              <w:rPr>
                <w:sz w:val="16"/>
                <w:szCs w:val="16"/>
              </w:rPr>
            </w:pPr>
            <w:r w:rsidRPr="00A24FB4">
              <w:rPr>
                <w:sz w:val="16"/>
                <w:szCs w:val="16"/>
              </w:rPr>
              <w:t xml:space="preserve">Onder verantwoord ontginnen wordt verstaan: ontginnen waarbij de </w:t>
            </w:r>
            <w:hyperlink r:id="rId30" w:history="1">
              <w:r w:rsidRPr="002F28AC">
                <w:rPr>
                  <w:rStyle w:val="Hyperlink"/>
                  <w:sz w:val="16"/>
                  <w:szCs w:val="16"/>
                </w:rPr>
                <w:t>Responsible Minerals Assurance Process standaard</w:t>
              </w:r>
            </w:hyperlink>
            <w:r w:rsidRPr="00A24FB4">
              <w:rPr>
                <w:sz w:val="16"/>
                <w:szCs w:val="16"/>
              </w:rPr>
              <w:t>, of een gelijkwaardige standaard, wordt gevolgd.</w:t>
            </w:r>
          </w:p>
          <w:p w14:paraId="429457DC" w14:textId="77777777" w:rsidR="00385170" w:rsidRPr="00A24FB4" w:rsidRDefault="00385170" w:rsidP="00056C8A">
            <w:pPr>
              <w:rPr>
                <w:sz w:val="16"/>
                <w:szCs w:val="16"/>
              </w:rPr>
            </w:pPr>
          </w:p>
          <w:p w14:paraId="4FFB5ED3" w14:textId="77777777" w:rsidR="00385170" w:rsidRPr="00A24FB4" w:rsidRDefault="00385170" w:rsidP="00056C8A">
            <w:pPr>
              <w:rPr>
                <w:sz w:val="16"/>
                <w:szCs w:val="16"/>
              </w:rPr>
            </w:pPr>
            <w:r w:rsidRPr="00A24FB4">
              <w:rPr>
                <w:sz w:val="16"/>
                <w:szCs w:val="16"/>
              </w:rPr>
              <w:t xml:space="preserve">Voor de hogere waardering dient de </w:t>
            </w:r>
            <w:r>
              <w:rPr>
                <w:sz w:val="16"/>
                <w:szCs w:val="16"/>
              </w:rPr>
              <w:t>Opdrachtnemer</w:t>
            </w:r>
            <w:r w:rsidRPr="00A24FB4">
              <w:rPr>
                <w:sz w:val="16"/>
                <w:szCs w:val="16"/>
              </w:rPr>
              <w:t xml:space="preserve"> alleen samen te werken met toeleveranciers in de toeleveringsketen, die kunnen aantonen dat de genoemde (conflict)mineralen op verantwoorde wijze worden ontgonnen. Aan dit criterium wordt in ieder geval voldaan als de smelters die de gebruikte materialen in het te leveren product smelten, zijn opgenomen in </w:t>
            </w:r>
            <w:hyperlink r:id="rId31" w:history="1">
              <w:r w:rsidRPr="002F28AC">
                <w:rPr>
                  <w:rStyle w:val="Hyperlink"/>
                  <w:sz w:val="16"/>
                  <w:szCs w:val="16"/>
                </w:rPr>
                <w:t>de lijst van het Responsible Minerals Initiative</w:t>
              </w:r>
            </w:hyperlink>
            <w:r w:rsidRPr="00A24FB4">
              <w:rPr>
                <w:sz w:val="16"/>
                <w:szCs w:val="16"/>
              </w:rPr>
              <w:t>.</w:t>
            </w:r>
          </w:p>
          <w:p w14:paraId="79719E90" w14:textId="77777777" w:rsidR="00385170" w:rsidRPr="00A24FB4" w:rsidRDefault="00385170" w:rsidP="00056C8A">
            <w:pPr>
              <w:rPr>
                <w:sz w:val="16"/>
                <w:szCs w:val="16"/>
              </w:rPr>
            </w:pPr>
          </w:p>
          <w:p w14:paraId="16DCF952" w14:textId="77777777" w:rsidR="00385170" w:rsidRPr="00A24FB4" w:rsidRDefault="00385170" w:rsidP="00056C8A">
            <w:pPr>
              <w:rPr>
                <w:sz w:val="16"/>
                <w:szCs w:val="16"/>
              </w:rPr>
            </w:pPr>
            <w:r w:rsidRPr="00A24FB4">
              <w:rPr>
                <w:sz w:val="16"/>
                <w:szCs w:val="16"/>
              </w:rPr>
              <w:t xml:space="preserve">Indien een smelter die de gebruikte materialen in het te leveren product smelt niet op deze lijst staat, en evenmin op andere wijze kan worden aangetoond dat de smelter voldoet aan de Responsible Minerals Assurance Process standaard, dient de </w:t>
            </w:r>
            <w:r>
              <w:rPr>
                <w:sz w:val="16"/>
                <w:szCs w:val="16"/>
              </w:rPr>
              <w:t>Opdrachtnemer</w:t>
            </w:r>
            <w:r w:rsidRPr="00A24FB4">
              <w:rPr>
                <w:sz w:val="16"/>
                <w:szCs w:val="16"/>
              </w:rPr>
              <w:t xml:space="preserve"> de samenwerking te beëindigen of zich in te spannen met toeleveranciers om te zorgen dat de smelter binnen een jaar wel op de lijst staat.</w:t>
            </w:r>
          </w:p>
          <w:p w14:paraId="36556DC5" w14:textId="77777777" w:rsidR="00385170" w:rsidRPr="00A24FB4" w:rsidRDefault="00385170" w:rsidP="00056C8A">
            <w:pPr>
              <w:rPr>
                <w:sz w:val="16"/>
                <w:szCs w:val="16"/>
              </w:rPr>
            </w:pPr>
          </w:p>
          <w:p w14:paraId="0660F423" w14:textId="77777777" w:rsidR="00385170" w:rsidRPr="00A24FB4" w:rsidRDefault="00385170" w:rsidP="00056C8A">
            <w:pPr>
              <w:rPr>
                <w:sz w:val="16"/>
                <w:szCs w:val="16"/>
              </w:rPr>
            </w:pPr>
            <w:r w:rsidRPr="00A24FB4">
              <w:rPr>
                <w:sz w:val="16"/>
                <w:szCs w:val="16"/>
              </w:rPr>
              <w:t>Indien de smelter na een jaar nog niet op de lijst staat en evenmin op andere wijze kan worden aangetoond dat de smelter voldoet aan de Responsible Minerals Assurance Process standaard, dient de samenwerking te worden beëindigd.</w:t>
            </w:r>
          </w:p>
          <w:p w14:paraId="5082A6D3" w14:textId="77777777" w:rsidR="00385170" w:rsidRPr="00A24FB4" w:rsidRDefault="00385170" w:rsidP="00056C8A">
            <w:pPr>
              <w:rPr>
                <w:sz w:val="16"/>
                <w:szCs w:val="16"/>
              </w:rPr>
            </w:pPr>
          </w:p>
          <w:p w14:paraId="3F46CAC3" w14:textId="77777777" w:rsidR="00385170" w:rsidRPr="002F28AC" w:rsidRDefault="00385170" w:rsidP="00056C8A">
            <w:pPr>
              <w:rPr>
                <w:sz w:val="16"/>
                <w:szCs w:val="16"/>
              </w:rPr>
            </w:pPr>
            <w:r w:rsidRPr="002F28AC">
              <w:rPr>
                <w:sz w:val="16"/>
                <w:szCs w:val="16"/>
              </w:rPr>
              <w:t>Hergebruik of refurbished producten</w:t>
            </w:r>
          </w:p>
          <w:p w14:paraId="19DD7A14" w14:textId="77777777" w:rsidR="00385170" w:rsidRPr="00A24FB4" w:rsidRDefault="00385170" w:rsidP="00056C8A">
            <w:pPr>
              <w:rPr>
                <w:sz w:val="16"/>
                <w:szCs w:val="16"/>
              </w:rPr>
            </w:pPr>
            <w:r w:rsidRPr="00A24FB4">
              <w:rPr>
                <w:sz w:val="16"/>
                <w:szCs w:val="16"/>
              </w:rPr>
              <w:lastRenderedPageBreak/>
              <w:t xml:space="preserve">Wanneer de </w:t>
            </w:r>
            <w:r>
              <w:rPr>
                <w:sz w:val="16"/>
                <w:szCs w:val="16"/>
              </w:rPr>
              <w:t>Opdrachtnemer</w:t>
            </w:r>
            <w:r w:rsidRPr="00A24FB4">
              <w:rPr>
                <w:sz w:val="16"/>
                <w:szCs w:val="16"/>
              </w:rPr>
              <w:t xml:space="preserve"> hergebruikte of refurbished producten aanbiedt, geldt dit criterium alleen voor eventueel toegevoegde nieuwe onderdelen. Indien aan het refurbished product geen nieuwe onderdelen zijn toegevoegd krijgt het aangeboden product automatisch de hoogste waardering.</w:t>
            </w:r>
          </w:p>
          <w:p w14:paraId="60A0FF92" w14:textId="77777777" w:rsidR="00385170" w:rsidRPr="00A24FB4" w:rsidRDefault="00385170" w:rsidP="00056C8A">
            <w:pPr>
              <w:rPr>
                <w:sz w:val="16"/>
                <w:szCs w:val="16"/>
              </w:rPr>
            </w:pPr>
          </w:p>
          <w:p w14:paraId="1B79679F" w14:textId="77777777" w:rsidR="00385170" w:rsidRPr="00A24FB4" w:rsidRDefault="00385170" w:rsidP="00056C8A">
            <w:pPr>
              <w:rPr>
                <w:sz w:val="16"/>
                <w:szCs w:val="16"/>
              </w:rPr>
            </w:pPr>
            <w:r w:rsidRPr="00A24FB4">
              <w:rPr>
                <w:sz w:val="16"/>
                <w:szCs w:val="16"/>
              </w:rPr>
              <w:t>Dit criterium is (deels) gebaseerd op criteria uit 'TCO-certified generatie 8'.</w:t>
            </w:r>
          </w:p>
          <w:p w14:paraId="1B89019A" w14:textId="77777777" w:rsidR="00385170" w:rsidRPr="00A24FB4" w:rsidRDefault="00385170" w:rsidP="00056C8A">
            <w:pPr>
              <w:rPr>
                <w:sz w:val="16"/>
                <w:szCs w:val="16"/>
              </w:rPr>
            </w:pPr>
          </w:p>
          <w:p w14:paraId="720F2551" w14:textId="77777777" w:rsidR="00385170" w:rsidRPr="00A24FB4" w:rsidRDefault="00385170" w:rsidP="00056C8A">
            <w:pPr>
              <w:rPr>
                <w:sz w:val="16"/>
                <w:szCs w:val="16"/>
              </w:rPr>
            </w:pPr>
            <w:r w:rsidRPr="00A24FB4">
              <w:rPr>
                <w:sz w:val="16"/>
                <w:szCs w:val="16"/>
              </w:rPr>
              <w:t>Mogelijke bewijsmiddelen</w:t>
            </w:r>
          </w:p>
          <w:p w14:paraId="4A17935B" w14:textId="77777777" w:rsidR="00385170" w:rsidRDefault="00385170" w:rsidP="00056C8A">
            <w:pPr>
              <w:rPr>
                <w:sz w:val="16"/>
                <w:szCs w:val="16"/>
              </w:rPr>
            </w:pPr>
            <w:r w:rsidRPr="00A24FB4">
              <w:rPr>
                <w:sz w:val="16"/>
                <w:szCs w:val="16"/>
              </w:rPr>
              <w:t>De betreffende smelters en raffinaderijen van kobalt, tin, tantaal, wolfraam en goud moeten aantoonbaar voldoen aan</w:t>
            </w:r>
            <w:r>
              <w:rPr>
                <w:sz w:val="16"/>
                <w:szCs w:val="16"/>
              </w:rPr>
              <w:t>:</w:t>
            </w:r>
          </w:p>
          <w:p w14:paraId="057CD883" w14:textId="77777777" w:rsidR="00385170" w:rsidRPr="00911A0C" w:rsidRDefault="00385170" w:rsidP="00385170">
            <w:pPr>
              <w:pStyle w:val="Lijstalinea"/>
              <w:numPr>
                <w:ilvl w:val="0"/>
                <w:numId w:val="30"/>
              </w:numPr>
              <w:rPr>
                <w:sz w:val="16"/>
                <w:szCs w:val="16"/>
              </w:rPr>
            </w:pPr>
            <w:r w:rsidRPr="00911A0C">
              <w:rPr>
                <w:sz w:val="16"/>
                <w:szCs w:val="16"/>
              </w:rPr>
              <w:t xml:space="preserve">de </w:t>
            </w:r>
            <w:hyperlink r:id="rId32" w:history="1">
              <w:r w:rsidRPr="002F28AC">
                <w:rPr>
                  <w:rStyle w:val="Hyperlink"/>
                  <w:sz w:val="16"/>
                  <w:szCs w:val="16"/>
                </w:rPr>
                <w:t>Responsible Minerals Assurance Process standaard</w:t>
              </w:r>
            </w:hyperlink>
            <w:r w:rsidRPr="00911A0C">
              <w:rPr>
                <w:sz w:val="16"/>
                <w:szCs w:val="16"/>
              </w:rPr>
              <w:t xml:space="preserve"> of een gelijkwaardige standaard;</w:t>
            </w:r>
          </w:p>
          <w:p w14:paraId="218AD3E3" w14:textId="77777777" w:rsidR="00385170" w:rsidRPr="00911A0C" w:rsidRDefault="00385170" w:rsidP="00385170">
            <w:pPr>
              <w:pStyle w:val="Lijstalinea"/>
              <w:numPr>
                <w:ilvl w:val="0"/>
                <w:numId w:val="30"/>
              </w:numPr>
              <w:rPr>
                <w:sz w:val="16"/>
                <w:szCs w:val="16"/>
              </w:rPr>
            </w:pPr>
            <w:r w:rsidRPr="00911A0C">
              <w:rPr>
                <w:sz w:val="16"/>
                <w:szCs w:val="16"/>
              </w:rPr>
              <w:t xml:space="preserve">toets die voldoet aan de uitgangspunten van de </w:t>
            </w:r>
            <w:hyperlink r:id="rId33" w:history="1">
              <w:r w:rsidRPr="002F28AC">
                <w:rPr>
                  <w:rStyle w:val="Hyperlink"/>
                  <w:sz w:val="16"/>
                  <w:szCs w:val="16"/>
                </w:rPr>
                <w:t>OECD Due Diligence Guidance</w:t>
              </w:r>
            </w:hyperlink>
            <w:r w:rsidRPr="00911A0C">
              <w:rPr>
                <w:sz w:val="16"/>
                <w:szCs w:val="16"/>
              </w:rPr>
              <w:t xml:space="preserve"> of gelijkwaardig</w:t>
            </w:r>
          </w:p>
          <w:p w14:paraId="65EF6B14" w14:textId="77777777" w:rsidR="00385170" w:rsidRPr="004117B4" w:rsidRDefault="00385170" w:rsidP="00056C8A">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CEBC046" w14:textId="77777777" w:rsidR="00385170" w:rsidRPr="00DC6252" w:rsidRDefault="00385170" w:rsidP="00056C8A">
            <w:pPr>
              <w:spacing w:line="240" w:lineRule="exact"/>
              <w:rPr>
                <w:rFonts w:cs="Arial"/>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B3C0762" w14:textId="77777777" w:rsidR="00385170" w:rsidRPr="002F28AC" w:rsidRDefault="00385170" w:rsidP="00056C8A">
            <w:pPr>
              <w:jc w:val="center"/>
              <w:rPr>
                <w:sz w:val="16"/>
                <w:szCs w:val="16"/>
              </w:rPr>
            </w:pPr>
            <w:r>
              <w:rPr>
                <w:sz w:val="16"/>
                <w:szCs w:val="16"/>
              </w:rPr>
              <w:t>100</w:t>
            </w:r>
          </w:p>
        </w:tc>
      </w:tr>
    </w:tbl>
    <w:p w14:paraId="485C1261" w14:textId="77777777" w:rsidR="00385170" w:rsidRDefault="00385170" w:rsidP="00385170"/>
    <w:p w14:paraId="0B16465E" w14:textId="3C3560DD" w:rsidR="00877C95" w:rsidRDefault="00877C95" w:rsidP="00192775">
      <w:pPr>
        <w:rPr>
          <w:b/>
        </w:rPr>
      </w:pPr>
    </w:p>
    <w:p w14:paraId="66D1D700" w14:textId="7700A480" w:rsidR="004F3479" w:rsidRDefault="004F3479" w:rsidP="00192775">
      <w:pPr>
        <w:rPr>
          <w:b/>
        </w:rPr>
      </w:pPr>
    </w:p>
    <w:p w14:paraId="7F001E74" w14:textId="3CACAE57" w:rsidR="004F3479" w:rsidRDefault="004F3479" w:rsidP="004F3479">
      <w:pPr>
        <w:pStyle w:val="Kop2"/>
        <w:numPr>
          <w:ilvl w:val="1"/>
          <w:numId w:val="9"/>
        </w:numPr>
        <w:spacing w:line="240" w:lineRule="auto"/>
        <w:rPr>
          <w:b w:val="0"/>
        </w:rPr>
      </w:pPr>
      <w:bookmarkStart w:id="16" w:name="_Toc133336125"/>
      <w:r>
        <w:t>Ketenverantwoordelijkheid</w:t>
      </w:r>
      <w:bookmarkEnd w:id="16"/>
    </w:p>
    <w:p w14:paraId="429D3F47" w14:textId="77777777" w:rsidR="004F3479" w:rsidRPr="00385170" w:rsidRDefault="004F3479" w:rsidP="004F3479">
      <w:pPr>
        <w:pStyle w:val="Kop3"/>
        <w:numPr>
          <w:ilvl w:val="2"/>
          <w:numId w:val="9"/>
        </w:numPr>
        <w:spacing w:line="240" w:lineRule="auto"/>
        <w:rPr>
          <w:bCs w:val="0"/>
        </w:rPr>
      </w:pPr>
      <w:bookmarkStart w:id="17" w:name="_Toc133336126"/>
      <w:r>
        <w:rPr>
          <w:bCs w:val="0"/>
        </w:rPr>
        <w:t>Wensen</w:t>
      </w:r>
      <w:bookmarkEnd w:id="17"/>
    </w:p>
    <w:p w14:paraId="6108521C" w14:textId="77777777" w:rsidR="004F3479" w:rsidRPr="004F3479" w:rsidRDefault="004F3479" w:rsidP="004F3479">
      <w:r w:rsidRPr="004F3479">
        <w:t>In deze aanbesteding wordt gebruik gemaakt van OECD Due Diligence Handreiking voor Maatschappelijk Verantwoord Ondernemen (MVO). Opdrachtgever wil Opdrachtnemers stimuleren om conform het due diligence proces van de OECD te streven naar het voorkomen ofwel mitigeren van misstanden, op zowel sociale aspecten als milieuaspecten, in zijn keten. Samenvattend ziet het due diligence proces er in 6-stappen als volgt uit:</w:t>
      </w:r>
    </w:p>
    <w:p w14:paraId="1742E41A" w14:textId="77777777" w:rsidR="004F3479" w:rsidRPr="004F3479" w:rsidRDefault="004F3479" w:rsidP="004F3479"/>
    <w:p w14:paraId="7C356A72" w14:textId="77777777" w:rsidR="004F3479" w:rsidRPr="004F3479" w:rsidRDefault="004F3479" w:rsidP="004F3479">
      <w:pPr>
        <w:jc w:val="center"/>
      </w:pPr>
      <w:r w:rsidRPr="004F3479">
        <w:rPr>
          <w:noProof/>
        </w:rPr>
        <w:drawing>
          <wp:inline distT="0" distB="0" distL="0" distR="0" wp14:anchorId="0054F08C" wp14:editId="559CD33F">
            <wp:extent cx="2852928" cy="2184102"/>
            <wp:effectExtent l="0" t="0" r="5080" b="6985"/>
            <wp:docPr id="12" name="Afbeelding 12" descr="6 Stappen Due Di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Stappen Due Dilig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8647" cy="2203791"/>
                    </a:xfrm>
                    <a:prstGeom prst="rect">
                      <a:avLst/>
                    </a:prstGeom>
                    <a:noFill/>
                    <a:ln>
                      <a:noFill/>
                    </a:ln>
                  </pic:spPr>
                </pic:pic>
              </a:graphicData>
            </a:graphic>
          </wp:inline>
        </w:drawing>
      </w:r>
    </w:p>
    <w:p w14:paraId="28418FAD" w14:textId="77777777" w:rsidR="004F3479" w:rsidRPr="004F3479" w:rsidRDefault="004F3479" w:rsidP="004F3479">
      <w:pPr>
        <w:jc w:val="center"/>
      </w:pPr>
    </w:p>
    <w:p w14:paraId="7631A7DA" w14:textId="4EDF3536" w:rsidR="004F3479" w:rsidRDefault="004F3479" w:rsidP="004F3479">
      <w:pPr>
        <w:jc w:val="center"/>
      </w:pPr>
    </w:p>
    <w:p w14:paraId="64093D78" w14:textId="7298D3D5" w:rsidR="004F3479" w:rsidRDefault="004F3479" w:rsidP="004F3479">
      <w:pPr>
        <w:jc w:val="center"/>
      </w:pPr>
    </w:p>
    <w:p w14:paraId="6C0394AD" w14:textId="77777777" w:rsidR="004F3479" w:rsidRPr="004F3479" w:rsidRDefault="004F3479" w:rsidP="004F3479">
      <w:pPr>
        <w:jc w:val="cente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4F3479" w:rsidRPr="004F3479" w14:paraId="644FE935" w14:textId="77777777" w:rsidTr="00056C8A">
        <w:trPr>
          <w:trHeight w:val="243"/>
        </w:trPr>
        <w:tc>
          <w:tcPr>
            <w:tcW w:w="1149" w:type="dxa"/>
            <w:shd w:val="clear" w:color="auto" w:fill="auto"/>
          </w:tcPr>
          <w:p w14:paraId="6A014563" w14:textId="77777777" w:rsidR="004F3479" w:rsidRPr="004F3479" w:rsidRDefault="004F3479" w:rsidP="004F3479">
            <w:pPr>
              <w:spacing w:line="240" w:lineRule="exact"/>
              <w:rPr>
                <w:rFonts w:cs="Arial"/>
                <w:b/>
                <w:sz w:val="16"/>
                <w:szCs w:val="16"/>
              </w:rPr>
            </w:pPr>
            <w:r w:rsidRPr="004F3479">
              <w:rPr>
                <w:rFonts w:cs="Arial"/>
                <w:b/>
                <w:sz w:val="16"/>
                <w:szCs w:val="16"/>
              </w:rPr>
              <w:t>Nr.</w:t>
            </w:r>
          </w:p>
        </w:tc>
        <w:tc>
          <w:tcPr>
            <w:tcW w:w="6096" w:type="dxa"/>
            <w:shd w:val="clear" w:color="000000" w:fill="FFFFFF"/>
          </w:tcPr>
          <w:p w14:paraId="4DCFD615" w14:textId="77777777" w:rsidR="004F3479" w:rsidRPr="004F3479" w:rsidRDefault="004F3479" w:rsidP="004F3479">
            <w:pPr>
              <w:rPr>
                <w:b/>
                <w:bCs/>
              </w:rPr>
            </w:pPr>
            <w:r w:rsidRPr="004F3479">
              <w:rPr>
                <w:b/>
                <w:bCs/>
              </w:rPr>
              <w:t>Omschrijving</w:t>
            </w:r>
          </w:p>
        </w:tc>
        <w:tc>
          <w:tcPr>
            <w:tcW w:w="850" w:type="dxa"/>
            <w:shd w:val="clear" w:color="auto" w:fill="auto"/>
          </w:tcPr>
          <w:p w14:paraId="3954CBC8" w14:textId="77777777" w:rsidR="004F3479" w:rsidRPr="004F3479" w:rsidRDefault="004F3479" w:rsidP="004F3479">
            <w:pPr>
              <w:spacing w:line="240" w:lineRule="exact"/>
              <w:rPr>
                <w:rFonts w:cs="Arial"/>
                <w:b/>
                <w:bCs/>
                <w:sz w:val="16"/>
                <w:szCs w:val="16"/>
              </w:rPr>
            </w:pPr>
            <w:r w:rsidRPr="004F3479">
              <w:rPr>
                <w:rFonts w:cs="Arial"/>
                <w:b/>
                <w:bCs/>
                <w:sz w:val="16"/>
                <w:szCs w:val="16"/>
              </w:rPr>
              <w:t>C/NC</w:t>
            </w:r>
          </w:p>
        </w:tc>
        <w:tc>
          <w:tcPr>
            <w:tcW w:w="917" w:type="dxa"/>
            <w:shd w:val="clear" w:color="auto" w:fill="auto"/>
          </w:tcPr>
          <w:p w14:paraId="051A7D91" w14:textId="77777777" w:rsidR="004F3479" w:rsidRPr="004F3479" w:rsidRDefault="004F3479" w:rsidP="004F3479">
            <w:pPr>
              <w:jc w:val="center"/>
              <w:rPr>
                <w:b/>
                <w:bCs/>
                <w:sz w:val="16"/>
                <w:szCs w:val="16"/>
              </w:rPr>
            </w:pPr>
            <w:r w:rsidRPr="004F3479">
              <w:rPr>
                <w:b/>
                <w:bCs/>
                <w:sz w:val="16"/>
                <w:szCs w:val="16"/>
              </w:rPr>
              <w:t>Punten</w:t>
            </w:r>
          </w:p>
        </w:tc>
      </w:tr>
      <w:tr w:rsidR="004F3479" w:rsidRPr="004F3479" w14:paraId="6E1A1FA9" w14:textId="77777777" w:rsidTr="004F3479">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68B285AC" w14:textId="77777777" w:rsidR="004F3479" w:rsidRPr="004F3479" w:rsidRDefault="004F3479" w:rsidP="004F3479">
            <w:pPr>
              <w:spacing w:line="240" w:lineRule="exact"/>
              <w:rPr>
                <w:rFonts w:cs="Arial"/>
                <w:bCs/>
                <w:sz w:val="16"/>
                <w:szCs w:val="16"/>
              </w:rPr>
            </w:pPr>
            <w:r w:rsidRPr="004F3479">
              <w:rPr>
                <w:rFonts w:cs="Arial"/>
                <w:bCs/>
                <w:sz w:val="16"/>
                <w:szCs w:val="16"/>
              </w:rPr>
              <w:t>W.16.5.1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23BEF526" w14:textId="77777777" w:rsidR="004F3479" w:rsidRPr="004F3479" w:rsidRDefault="004F3479" w:rsidP="004F3479">
            <w:pPr>
              <w:rPr>
                <w:sz w:val="16"/>
                <w:szCs w:val="16"/>
              </w:rPr>
            </w:pPr>
            <w:r w:rsidRPr="004F3479">
              <w:rPr>
                <w:sz w:val="16"/>
                <w:szCs w:val="16"/>
              </w:rPr>
              <w:t>Opdrachtnemer conformeert zich tot het integraal uitvoeren van het Due Diligence proces op basis van de 6 stappen/indicatoren van het OECD-framework:</w:t>
            </w:r>
          </w:p>
          <w:p w14:paraId="6FCF683A" w14:textId="77777777" w:rsidR="004F3479" w:rsidRPr="004F3479" w:rsidRDefault="004F3479" w:rsidP="004F3479">
            <w:pPr>
              <w:numPr>
                <w:ilvl w:val="0"/>
                <w:numId w:val="33"/>
              </w:numPr>
              <w:contextualSpacing/>
              <w:rPr>
                <w:sz w:val="16"/>
                <w:szCs w:val="16"/>
              </w:rPr>
            </w:pPr>
            <w:r w:rsidRPr="004F3479">
              <w:rPr>
                <w:sz w:val="16"/>
                <w:szCs w:val="16"/>
              </w:rPr>
              <w:t>MVO en due diligence voor de waardeketen verankeren in beleid en management | Indicator 1;</w:t>
            </w:r>
          </w:p>
          <w:p w14:paraId="02DE6678" w14:textId="77777777" w:rsidR="004F3479" w:rsidRPr="004F3479" w:rsidRDefault="004F3479" w:rsidP="004F3479">
            <w:pPr>
              <w:numPr>
                <w:ilvl w:val="1"/>
                <w:numId w:val="33"/>
              </w:numPr>
              <w:contextualSpacing/>
              <w:rPr>
                <w:sz w:val="16"/>
                <w:szCs w:val="16"/>
              </w:rPr>
            </w:pPr>
            <w:r w:rsidRPr="004F3479">
              <w:rPr>
                <w:sz w:val="16"/>
                <w:szCs w:val="16"/>
              </w:rPr>
              <w:t>Opdrachtnemer heeft openlijk toegezegd om due diligence uit te voeren zoals omschreven in de OECD-richtlijnen</w:t>
            </w:r>
          </w:p>
          <w:p w14:paraId="290DC490" w14:textId="77777777" w:rsidR="004F3479" w:rsidRPr="004F3479" w:rsidRDefault="004F3479" w:rsidP="004F3479">
            <w:pPr>
              <w:numPr>
                <w:ilvl w:val="1"/>
                <w:numId w:val="33"/>
              </w:numPr>
              <w:contextualSpacing/>
              <w:rPr>
                <w:sz w:val="16"/>
                <w:szCs w:val="16"/>
              </w:rPr>
            </w:pPr>
            <w:r w:rsidRPr="004F3479">
              <w:rPr>
                <w:sz w:val="16"/>
                <w:szCs w:val="16"/>
              </w:rPr>
              <w:t>Opdrachtnemer heeft op bestuursniveau verantwoordelijkheden voor MVO toegekend.</w:t>
            </w:r>
          </w:p>
          <w:p w14:paraId="103AA049" w14:textId="77777777" w:rsidR="004F3479" w:rsidRPr="004F3479" w:rsidRDefault="004F3479" w:rsidP="004F3479">
            <w:pPr>
              <w:ind w:left="1440"/>
              <w:contextualSpacing/>
              <w:rPr>
                <w:sz w:val="16"/>
                <w:szCs w:val="16"/>
              </w:rPr>
            </w:pPr>
          </w:p>
          <w:p w14:paraId="3423BE14" w14:textId="77777777" w:rsidR="004F3479" w:rsidRPr="004F3479" w:rsidRDefault="004F3479" w:rsidP="004F3479">
            <w:pPr>
              <w:numPr>
                <w:ilvl w:val="0"/>
                <w:numId w:val="33"/>
              </w:numPr>
              <w:contextualSpacing/>
              <w:rPr>
                <w:sz w:val="16"/>
                <w:szCs w:val="16"/>
              </w:rPr>
            </w:pPr>
            <w:r w:rsidRPr="004F3479">
              <w:rPr>
                <w:sz w:val="16"/>
                <w:szCs w:val="16"/>
              </w:rPr>
              <w:t>De belangrijkste risico’s in de waardeketen voor telecommunicatie diensten vaststellen en beoordelen | Indicator 2;</w:t>
            </w:r>
          </w:p>
          <w:p w14:paraId="5A3FC986"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hardware expliciet hebben aangewezen als een product waarvoor belangrijke sociale en milieurisico’s gelden in de waardeketen.</w:t>
            </w:r>
          </w:p>
          <w:p w14:paraId="5C2305BA" w14:textId="77777777" w:rsidR="004F3479" w:rsidRPr="004F3479" w:rsidRDefault="004F3479" w:rsidP="004F3479">
            <w:pPr>
              <w:numPr>
                <w:ilvl w:val="1"/>
                <w:numId w:val="33"/>
              </w:numPr>
              <w:contextualSpacing/>
              <w:rPr>
                <w:sz w:val="16"/>
                <w:szCs w:val="16"/>
              </w:rPr>
            </w:pPr>
            <w:r w:rsidRPr="004F3479">
              <w:rPr>
                <w:sz w:val="16"/>
                <w:szCs w:val="16"/>
              </w:rPr>
              <w:t>Opdrachtnemer kan aantonen (bijvoorbeeld via een LCA of een andere analyse van de volledige levenscyclus of waardeketen) dat zij specifieke belangrijke sociale en milieurisico’s voor hardware hebben vastgesteld en beoordeeld.</w:t>
            </w:r>
          </w:p>
          <w:p w14:paraId="469F8790"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belanghebbenden op zinvolle wijze hebben betrokken bij het in kaart brengen en beoordelen van risico’s</w:t>
            </w:r>
          </w:p>
          <w:p w14:paraId="712074BA" w14:textId="77777777" w:rsidR="004F3479" w:rsidRPr="004F3479" w:rsidRDefault="004F3479" w:rsidP="004F3479">
            <w:pPr>
              <w:ind w:left="1440"/>
              <w:contextualSpacing/>
              <w:rPr>
                <w:sz w:val="16"/>
                <w:szCs w:val="16"/>
              </w:rPr>
            </w:pPr>
          </w:p>
          <w:p w14:paraId="052B0679" w14:textId="77777777" w:rsidR="004F3479" w:rsidRPr="004F3479" w:rsidRDefault="004F3479" w:rsidP="004F3479">
            <w:pPr>
              <w:numPr>
                <w:ilvl w:val="0"/>
                <w:numId w:val="33"/>
              </w:numPr>
              <w:contextualSpacing/>
              <w:rPr>
                <w:sz w:val="16"/>
                <w:szCs w:val="16"/>
              </w:rPr>
            </w:pPr>
            <w:r w:rsidRPr="004F3479">
              <w:rPr>
                <w:sz w:val="16"/>
                <w:szCs w:val="16"/>
              </w:rPr>
              <w:t>Belangrijke risico’s in de waardeketens van hardware aanpakken | Indicator 3;</w:t>
            </w:r>
          </w:p>
          <w:p w14:paraId="5EA41005"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een actieplan ontwikkeld hebben (bijvoorbeeld via een corrigerende maatregel vanuit RBA (en EcoVadis) / een stappenplan voor verbetering of een andere methode) om ten minste één specifiek sociaal of milieurisico aan te pakken.</w:t>
            </w:r>
          </w:p>
          <w:p w14:paraId="57077545"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ten minste één specifiek sociaal of milieurisico effectief hebben aangepakt.</w:t>
            </w:r>
          </w:p>
          <w:p w14:paraId="542AAFA8"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belanghebbenden op zinvolle wijze hebben betrokken bij aanpakken van risico’s.</w:t>
            </w:r>
          </w:p>
          <w:p w14:paraId="04A1A6D6" w14:textId="77777777" w:rsidR="004F3479" w:rsidRPr="004F3479" w:rsidRDefault="004F3479" w:rsidP="004F3479">
            <w:pPr>
              <w:rPr>
                <w:sz w:val="16"/>
                <w:szCs w:val="16"/>
              </w:rPr>
            </w:pPr>
          </w:p>
          <w:p w14:paraId="488A1B4F" w14:textId="77777777" w:rsidR="004F3479" w:rsidRPr="004F3479" w:rsidRDefault="004F3479" w:rsidP="004F3479">
            <w:pPr>
              <w:numPr>
                <w:ilvl w:val="0"/>
                <w:numId w:val="33"/>
              </w:numPr>
              <w:contextualSpacing/>
              <w:rPr>
                <w:sz w:val="16"/>
                <w:szCs w:val="16"/>
              </w:rPr>
            </w:pPr>
            <w:r w:rsidRPr="004F3479">
              <w:rPr>
                <w:sz w:val="16"/>
                <w:szCs w:val="16"/>
              </w:rPr>
              <w:t>Volgen van maatregelen om belangrijke risico’s in de waardeketens van productie van hardware aan te pakken | Indicator 4;</w:t>
            </w:r>
          </w:p>
          <w:p w14:paraId="75468F0C" w14:textId="77777777" w:rsidR="004F3479" w:rsidRPr="004F3479" w:rsidRDefault="004F3479" w:rsidP="004F3479">
            <w:pPr>
              <w:numPr>
                <w:ilvl w:val="1"/>
                <w:numId w:val="33"/>
              </w:numPr>
              <w:contextualSpacing/>
              <w:rPr>
                <w:sz w:val="16"/>
                <w:szCs w:val="16"/>
              </w:rPr>
            </w:pPr>
            <w:r w:rsidRPr="004F3479">
              <w:rPr>
                <w:sz w:val="16"/>
                <w:szCs w:val="16"/>
              </w:rPr>
              <w:lastRenderedPageBreak/>
              <w:t>Opdrachtnemer kan met controleerbaar bewijs aantonen dat zij de voortgang hebben gevolgd van hun inspanningen om ten minste één specifiek sociaal of milieurisico aan te pakken.</w:t>
            </w:r>
          </w:p>
          <w:p w14:paraId="2EEAA809" w14:textId="77777777" w:rsidR="004F3479" w:rsidRPr="004F3479" w:rsidRDefault="004F3479" w:rsidP="004F3479">
            <w:pPr>
              <w:ind w:left="1440"/>
              <w:contextualSpacing/>
              <w:rPr>
                <w:sz w:val="16"/>
                <w:szCs w:val="16"/>
              </w:rPr>
            </w:pPr>
          </w:p>
          <w:p w14:paraId="7B3D31AA" w14:textId="77777777" w:rsidR="004F3479" w:rsidRPr="004F3479" w:rsidRDefault="004F3479" w:rsidP="004F3479">
            <w:pPr>
              <w:numPr>
                <w:ilvl w:val="0"/>
                <w:numId w:val="33"/>
              </w:numPr>
              <w:contextualSpacing/>
              <w:rPr>
                <w:sz w:val="16"/>
                <w:szCs w:val="16"/>
              </w:rPr>
            </w:pPr>
            <w:r w:rsidRPr="004F3479">
              <w:rPr>
                <w:sz w:val="16"/>
                <w:szCs w:val="16"/>
              </w:rPr>
              <w:t>Communiceren over maatregelen om belangrijke risico’s in de waardeketen van hardware in kaart te brengen en aan te pakken | Indicator 5</w:t>
            </w:r>
          </w:p>
          <w:p w14:paraId="75A74323" w14:textId="77777777" w:rsidR="004F3479" w:rsidRPr="004F3479" w:rsidRDefault="004F3479" w:rsidP="004F3479">
            <w:pPr>
              <w:numPr>
                <w:ilvl w:val="1"/>
                <w:numId w:val="33"/>
              </w:numPr>
              <w:contextualSpacing/>
              <w:rPr>
                <w:sz w:val="16"/>
                <w:szCs w:val="16"/>
              </w:rPr>
            </w:pPr>
            <w:r w:rsidRPr="004F3479">
              <w:rPr>
                <w:sz w:val="16"/>
                <w:szCs w:val="16"/>
              </w:rPr>
              <w:t>Opdrachtnemer heeft openbaar gecommuniceerd over maatregelen om belangrijke risico’s in de waardeketen van hardware in kaart te brengen en aan te pakken.</w:t>
            </w:r>
          </w:p>
          <w:p w14:paraId="2CC783A3" w14:textId="77777777" w:rsidR="004F3479" w:rsidRPr="004F3479" w:rsidRDefault="004F3479" w:rsidP="004F3479">
            <w:pPr>
              <w:numPr>
                <w:ilvl w:val="1"/>
                <w:numId w:val="33"/>
              </w:numPr>
              <w:contextualSpacing/>
              <w:rPr>
                <w:sz w:val="16"/>
                <w:szCs w:val="16"/>
              </w:rPr>
            </w:pPr>
            <w:r w:rsidRPr="004F3479">
              <w:rPr>
                <w:sz w:val="16"/>
                <w:szCs w:val="16"/>
              </w:rPr>
              <w:t>Opdrachtnemer kan op verzoek van Opdrachtgever. informatie verschaffen over due diligence inspanningen met zakelijke partners op belangrijke knelpunt hefboompunten zoals smelt- en raffinagebedrijven.</w:t>
            </w:r>
          </w:p>
          <w:p w14:paraId="7D11C9AC" w14:textId="77777777" w:rsidR="004F3479" w:rsidRPr="004F3479" w:rsidRDefault="004F3479" w:rsidP="004F3479">
            <w:pPr>
              <w:rPr>
                <w:sz w:val="16"/>
                <w:szCs w:val="16"/>
              </w:rPr>
            </w:pPr>
          </w:p>
          <w:p w14:paraId="2E72B3F0" w14:textId="77777777" w:rsidR="004F3479" w:rsidRPr="004F3479" w:rsidRDefault="004F3479" w:rsidP="004F3479">
            <w:pPr>
              <w:numPr>
                <w:ilvl w:val="0"/>
                <w:numId w:val="33"/>
              </w:numPr>
              <w:contextualSpacing/>
              <w:rPr>
                <w:sz w:val="16"/>
                <w:szCs w:val="16"/>
              </w:rPr>
            </w:pPr>
            <w:r w:rsidRPr="004F3479">
              <w:rPr>
                <w:sz w:val="16"/>
                <w:szCs w:val="16"/>
              </w:rPr>
              <w:t>Herstel van schadelijke effecten in de waardeketen van hardware mogelijk maken | Indicator 6;</w:t>
            </w:r>
          </w:p>
          <w:p w14:paraId="016DB9C2" w14:textId="77777777" w:rsidR="004F3479" w:rsidRPr="004F3479" w:rsidRDefault="004F3479" w:rsidP="004F3479">
            <w:pPr>
              <w:numPr>
                <w:ilvl w:val="1"/>
                <w:numId w:val="33"/>
              </w:numPr>
              <w:contextualSpacing/>
              <w:rPr>
                <w:sz w:val="16"/>
                <w:szCs w:val="16"/>
              </w:rPr>
            </w:pPr>
            <w:r w:rsidRPr="004F3479">
              <w:rPr>
                <w:sz w:val="16"/>
                <w:szCs w:val="16"/>
              </w:rPr>
              <w:t>Opdrachtnemer heeft openlijk toegezegd de toegang tot rechtsmiddelen in zijn waardeketens te bevorderen en faciliteren.</w:t>
            </w:r>
          </w:p>
          <w:p w14:paraId="697C0A76" w14:textId="77777777" w:rsidR="004F3479" w:rsidRPr="004F3479" w:rsidRDefault="004F3479" w:rsidP="004F3479">
            <w:pPr>
              <w:numPr>
                <w:ilvl w:val="1"/>
                <w:numId w:val="33"/>
              </w:numPr>
              <w:contextualSpacing/>
              <w:rPr>
                <w:sz w:val="16"/>
                <w:szCs w:val="16"/>
              </w:rPr>
            </w:pPr>
            <w:r w:rsidRPr="004F3479">
              <w:rPr>
                <w:sz w:val="16"/>
                <w:szCs w:val="16"/>
              </w:rPr>
              <w:t>Opdrachtnemer kan aantonen dat zij bij tenminste één actor in de waardeketen hun invloed hebben aangewend om het verhelpen van schadelijke effecten te faciliteren.</w:t>
            </w:r>
          </w:p>
          <w:p w14:paraId="56AA398B" w14:textId="77777777" w:rsidR="004F3479" w:rsidRPr="004F3479" w:rsidRDefault="004F3479" w:rsidP="004F3479">
            <w:pPr>
              <w:numPr>
                <w:ilvl w:val="1"/>
                <w:numId w:val="33"/>
              </w:numPr>
              <w:contextualSpacing/>
              <w:rPr>
                <w:sz w:val="16"/>
                <w:szCs w:val="16"/>
              </w:rPr>
            </w:pPr>
            <w:r w:rsidRPr="004F3479">
              <w:rPr>
                <w:sz w:val="16"/>
                <w:szCs w:val="16"/>
              </w:rPr>
              <w:t>Opdrachtnemer heeft een buitenrechtelijke bezwaarprocedure in het leven geroepen op bedrijfs- of operationeel niveau dat toegankelijk is voor diegenen die schadelijke effecten ervaren van zakelijke relaties in zijn waardeketens.</w:t>
            </w:r>
          </w:p>
          <w:p w14:paraId="5B6E6548" w14:textId="77777777" w:rsidR="004F3479" w:rsidRPr="004F3479" w:rsidRDefault="004F3479" w:rsidP="004F3479">
            <w:pPr>
              <w:rPr>
                <w:sz w:val="16"/>
                <w:szCs w:val="16"/>
              </w:rPr>
            </w:pPr>
          </w:p>
          <w:p w14:paraId="3530688D" w14:textId="77777777" w:rsidR="004F3479" w:rsidRPr="004F3479" w:rsidRDefault="004F3479" w:rsidP="004F3479">
            <w:pPr>
              <w:rPr>
                <w:i/>
                <w:iCs/>
                <w:sz w:val="16"/>
                <w:szCs w:val="16"/>
              </w:rPr>
            </w:pPr>
            <w:r w:rsidRPr="004F3479">
              <w:rPr>
                <w:i/>
                <w:iCs/>
                <w:sz w:val="16"/>
                <w:szCs w:val="16"/>
              </w:rPr>
              <w:t>Toelichting:</w:t>
            </w:r>
          </w:p>
          <w:p w14:paraId="1D27CA8F" w14:textId="77777777" w:rsidR="004F3479" w:rsidRPr="004F3479" w:rsidRDefault="00CF0558" w:rsidP="004F3479">
            <w:pPr>
              <w:numPr>
                <w:ilvl w:val="0"/>
                <w:numId w:val="32"/>
              </w:numPr>
              <w:contextualSpacing/>
              <w:rPr>
                <w:bCs/>
                <w:color w:val="0000FF"/>
                <w:sz w:val="16"/>
                <w:szCs w:val="16"/>
                <w:u w:val="single"/>
              </w:rPr>
            </w:pPr>
            <w:hyperlink r:id="rId35" w:tgtFrame="_blank" w:history="1">
              <w:r w:rsidR="004F3479" w:rsidRPr="004F3479">
                <w:rPr>
                  <w:color w:val="007BC7"/>
                  <w:sz w:val="16"/>
                  <w:szCs w:val="16"/>
                  <w:u w:val="single"/>
                </w:rPr>
                <w:t>OESO due diligence handreiking voor maatschappelijk verantwoord ondernemen</w:t>
              </w:r>
            </w:hyperlink>
          </w:p>
          <w:p w14:paraId="1A92818E" w14:textId="77777777" w:rsidR="004F3479" w:rsidRPr="004F3479" w:rsidRDefault="004F3479" w:rsidP="004F3479">
            <w:pPr>
              <w:rPr>
                <w:bCs/>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80E182" w14:textId="77777777" w:rsidR="004F3479" w:rsidRPr="004F3479" w:rsidRDefault="004F3479" w:rsidP="004F3479">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857DF30" w14:textId="77777777" w:rsidR="004F3479" w:rsidRPr="004F3479" w:rsidRDefault="004F3479" w:rsidP="004F3479">
            <w:pPr>
              <w:jc w:val="center"/>
              <w:rPr>
                <w:bCs/>
                <w:sz w:val="16"/>
                <w:szCs w:val="16"/>
              </w:rPr>
            </w:pPr>
            <w:r w:rsidRPr="004F3479">
              <w:rPr>
                <w:bCs/>
                <w:sz w:val="16"/>
                <w:szCs w:val="16"/>
              </w:rPr>
              <w:t>200</w:t>
            </w:r>
          </w:p>
        </w:tc>
      </w:tr>
    </w:tbl>
    <w:p w14:paraId="7B3D78EC" w14:textId="77777777" w:rsidR="004F3479" w:rsidRPr="004F3479" w:rsidRDefault="004F3479" w:rsidP="004F3479">
      <w:pPr>
        <w:rPr>
          <w:szCs w:val="18"/>
        </w:rPr>
      </w:pPr>
    </w:p>
    <w:p w14:paraId="6EB3B177" w14:textId="29BFEA0F" w:rsidR="004F3479" w:rsidRDefault="004F3479" w:rsidP="00192775">
      <w:pPr>
        <w:rPr>
          <w:b/>
        </w:rPr>
      </w:pPr>
    </w:p>
    <w:p w14:paraId="4283185E" w14:textId="2EC7F58E" w:rsidR="0072108D" w:rsidRDefault="0072108D" w:rsidP="00192775">
      <w:pPr>
        <w:rPr>
          <w:b/>
        </w:rPr>
      </w:pPr>
    </w:p>
    <w:p w14:paraId="48240919" w14:textId="40B23E8C" w:rsidR="0072108D" w:rsidRDefault="0072108D" w:rsidP="00192775">
      <w:pPr>
        <w:rPr>
          <w:b/>
        </w:rPr>
      </w:pPr>
    </w:p>
    <w:p w14:paraId="1116492B" w14:textId="36D2350B" w:rsidR="0072108D" w:rsidRDefault="0072108D" w:rsidP="00192775">
      <w:pPr>
        <w:rPr>
          <w:b/>
        </w:rPr>
      </w:pPr>
    </w:p>
    <w:p w14:paraId="3949C661" w14:textId="00E85C18" w:rsidR="0072108D" w:rsidRDefault="0072108D" w:rsidP="00192775">
      <w:pPr>
        <w:rPr>
          <w:b/>
        </w:rPr>
      </w:pPr>
    </w:p>
    <w:p w14:paraId="6D21B1E6" w14:textId="33E29FE3" w:rsidR="0072108D" w:rsidRDefault="0072108D" w:rsidP="00192775">
      <w:pPr>
        <w:rPr>
          <w:b/>
        </w:rPr>
      </w:pPr>
    </w:p>
    <w:p w14:paraId="181C85F5" w14:textId="06CA4E3D" w:rsidR="0072108D" w:rsidRDefault="0072108D" w:rsidP="00192775">
      <w:pPr>
        <w:rPr>
          <w:b/>
        </w:rPr>
      </w:pPr>
    </w:p>
    <w:p w14:paraId="1A282FA9" w14:textId="167B185B" w:rsidR="0072108D" w:rsidRDefault="0072108D" w:rsidP="00192775">
      <w:pPr>
        <w:rPr>
          <w:b/>
        </w:rPr>
      </w:pPr>
    </w:p>
    <w:p w14:paraId="0B62076B" w14:textId="381AB6B0" w:rsidR="0072108D" w:rsidRDefault="0072108D" w:rsidP="00192775">
      <w:pPr>
        <w:rPr>
          <w:b/>
        </w:rPr>
      </w:pPr>
    </w:p>
    <w:p w14:paraId="73DF5F0B" w14:textId="2F2A450E" w:rsidR="0072108D" w:rsidRDefault="0072108D" w:rsidP="00192775">
      <w:pPr>
        <w:rPr>
          <w:b/>
        </w:rPr>
      </w:pPr>
    </w:p>
    <w:p w14:paraId="03A80401" w14:textId="43AD0F89" w:rsidR="0072108D" w:rsidRDefault="0072108D" w:rsidP="00192775">
      <w:pPr>
        <w:rPr>
          <w:b/>
        </w:rPr>
      </w:pPr>
    </w:p>
    <w:p w14:paraId="6139C339" w14:textId="40148E4C" w:rsidR="0072108D" w:rsidRDefault="0072108D" w:rsidP="00192775">
      <w:pPr>
        <w:rPr>
          <w:b/>
        </w:rPr>
      </w:pPr>
    </w:p>
    <w:p w14:paraId="6FA3C3B6" w14:textId="54CF5AB7" w:rsidR="0072108D" w:rsidRDefault="0072108D" w:rsidP="00192775">
      <w:pPr>
        <w:rPr>
          <w:b/>
        </w:rPr>
      </w:pPr>
    </w:p>
    <w:p w14:paraId="31D7F03A" w14:textId="1C97D791" w:rsidR="0072108D" w:rsidRDefault="0072108D" w:rsidP="00192775">
      <w:pPr>
        <w:rPr>
          <w:b/>
        </w:rPr>
      </w:pPr>
    </w:p>
    <w:p w14:paraId="08359E36" w14:textId="48CB258A" w:rsidR="0072108D" w:rsidRDefault="0072108D" w:rsidP="00192775">
      <w:pPr>
        <w:rPr>
          <w:b/>
        </w:rPr>
      </w:pPr>
    </w:p>
    <w:p w14:paraId="74F532CC" w14:textId="67BE4576" w:rsidR="0072108D" w:rsidRDefault="0072108D" w:rsidP="0072108D">
      <w:pPr>
        <w:pStyle w:val="Kop2"/>
        <w:numPr>
          <w:ilvl w:val="1"/>
          <w:numId w:val="9"/>
        </w:numPr>
        <w:spacing w:line="240" w:lineRule="auto"/>
        <w:rPr>
          <w:b w:val="0"/>
        </w:rPr>
      </w:pPr>
      <w:bookmarkStart w:id="18" w:name="_Toc133336127"/>
      <w:r>
        <w:t>Diversiteit &amp; Inclusie</w:t>
      </w:r>
      <w:bookmarkEnd w:id="18"/>
    </w:p>
    <w:p w14:paraId="7DAAAF45" w14:textId="77777777" w:rsidR="0072108D" w:rsidRPr="00385170" w:rsidRDefault="0072108D" w:rsidP="0072108D">
      <w:pPr>
        <w:pStyle w:val="Kop3"/>
        <w:numPr>
          <w:ilvl w:val="2"/>
          <w:numId w:val="9"/>
        </w:numPr>
        <w:spacing w:line="240" w:lineRule="auto"/>
        <w:rPr>
          <w:bCs w:val="0"/>
        </w:rPr>
      </w:pPr>
      <w:bookmarkStart w:id="19" w:name="_Toc133336128"/>
      <w:r>
        <w:rPr>
          <w:bCs w:val="0"/>
        </w:rPr>
        <w:t>Wensen</w:t>
      </w:r>
      <w:bookmarkEnd w:id="19"/>
    </w:p>
    <w:p w14:paraId="346BE917" w14:textId="77777777" w:rsidR="0072108D" w:rsidRDefault="0072108D" w:rsidP="00192775">
      <w:pPr>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72108D" w:rsidRPr="00DC6252" w14:paraId="5DFD1C10" w14:textId="77777777" w:rsidTr="00056C8A">
        <w:trPr>
          <w:cantSplit/>
          <w:trHeight w:val="243"/>
          <w:tblHeader/>
        </w:trPr>
        <w:tc>
          <w:tcPr>
            <w:tcW w:w="1149" w:type="dxa"/>
            <w:shd w:val="clear" w:color="auto" w:fill="auto"/>
          </w:tcPr>
          <w:p w14:paraId="21F8AD60" w14:textId="77777777" w:rsidR="0072108D" w:rsidRPr="00D32817" w:rsidRDefault="0072108D" w:rsidP="00056C8A">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5C200275" w14:textId="77777777" w:rsidR="0072108D" w:rsidRPr="009B5922" w:rsidRDefault="0072108D" w:rsidP="00056C8A">
            <w:pPr>
              <w:rPr>
                <w:b/>
                <w:bCs/>
              </w:rPr>
            </w:pPr>
            <w:r w:rsidRPr="009B5922">
              <w:rPr>
                <w:b/>
                <w:bCs/>
              </w:rPr>
              <w:t>Omschrijving</w:t>
            </w:r>
          </w:p>
        </w:tc>
        <w:tc>
          <w:tcPr>
            <w:tcW w:w="850" w:type="dxa"/>
            <w:shd w:val="clear" w:color="auto" w:fill="auto"/>
          </w:tcPr>
          <w:p w14:paraId="530B2063" w14:textId="77777777" w:rsidR="0072108D" w:rsidRPr="00D32817" w:rsidRDefault="0072108D" w:rsidP="00056C8A">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6CE666A8" w14:textId="77777777" w:rsidR="0072108D" w:rsidRPr="00D32817" w:rsidRDefault="0072108D" w:rsidP="00056C8A">
            <w:pPr>
              <w:jc w:val="center"/>
              <w:rPr>
                <w:b/>
                <w:bCs/>
                <w:sz w:val="16"/>
                <w:szCs w:val="16"/>
              </w:rPr>
            </w:pPr>
            <w:r w:rsidRPr="00D32817">
              <w:rPr>
                <w:b/>
                <w:bCs/>
                <w:sz w:val="16"/>
                <w:szCs w:val="16"/>
              </w:rPr>
              <w:t>Punten</w:t>
            </w:r>
          </w:p>
        </w:tc>
      </w:tr>
      <w:tr w:rsidR="0072108D" w:rsidRPr="009C70C0" w14:paraId="62478962" w14:textId="77777777" w:rsidTr="0072108D">
        <w:trPr>
          <w:cantSplit/>
          <w:trHeight w:val="243"/>
          <w:tblHead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22A7458" w14:textId="77777777" w:rsidR="0072108D" w:rsidRPr="009C70C0" w:rsidRDefault="0072108D" w:rsidP="00056C8A">
            <w:pPr>
              <w:spacing w:line="240" w:lineRule="exact"/>
              <w:rPr>
                <w:rFonts w:cs="Arial"/>
                <w:bCs/>
                <w:sz w:val="16"/>
                <w:szCs w:val="16"/>
              </w:rPr>
            </w:pPr>
            <w:r w:rsidRPr="009E71C7">
              <w:rPr>
                <w:rFonts w:cs="Arial"/>
                <w:bCs/>
                <w:sz w:val="16"/>
                <w:szCs w:val="16"/>
              </w:rPr>
              <w:t>W.16.</w:t>
            </w:r>
            <w:r>
              <w:rPr>
                <w:rFonts w:cs="Arial"/>
                <w:bCs/>
                <w:sz w:val="16"/>
                <w:szCs w:val="16"/>
              </w:rPr>
              <w:t>6</w:t>
            </w:r>
            <w:r w:rsidRPr="009E71C7">
              <w:rPr>
                <w:rFonts w:cs="Arial"/>
                <w:bCs/>
                <w:sz w:val="16"/>
                <w:szCs w:val="16"/>
              </w:rPr>
              <w:t>.1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41BE2857" w14:textId="77777777" w:rsidR="0072108D" w:rsidRPr="004F1509" w:rsidRDefault="0072108D" w:rsidP="00056C8A">
            <w:pPr>
              <w:rPr>
                <w:sz w:val="16"/>
                <w:szCs w:val="16"/>
              </w:rPr>
            </w:pPr>
            <w:r>
              <w:rPr>
                <w:sz w:val="16"/>
                <w:szCs w:val="16"/>
              </w:rPr>
              <w:t>Opdrachtnemer</w:t>
            </w:r>
            <w:r w:rsidRPr="004F1509">
              <w:rPr>
                <w:sz w:val="16"/>
                <w:szCs w:val="16"/>
              </w:rPr>
              <w:t xml:space="preserve"> onderteken</w:t>
            </w:r>
            <w:r>
              <w:rPr>
                <w:sz w:val="16"/>
                <w:szCs w:val="16"/>
              </w:rPr>
              <w:t>t</w:t>
            </w:r>
            <w:r w:rsidRPr="004F1509">
              <w:rPr>
                <w:sz w:val="16"/>
                <w:szCs w:val="16"/>
              </w:rPr>
              <w:t xml:space="preserve"> </w:t>
            </w:r>
            <w:r>
              <w:rPr>
                <w:sz w:val="16"/>
                <w:szCs w:val="16"/>
              </w:rPr>
              <w:t xml:space="preserve">binnen 3 maanden na ingangsdatum van de overeenkomst </w:t>
            </w:r>
            <w:r w:rsidRPr="004F1509">
              <w:rPr>
                <w:sz w:val="16"/>
                <w:szCs w:val="16"/>
              </w:rPr>
              <w:t xml:space="preserve">het </w:t>
            </w:r>
            <w:hyperlink r:id="rId36" w:history="1">
              <w:r w:rsidRPr="004F1509">
                <w:rPr>
                  <w:rStyle w:val="Hyperlink"/>
                  <w:sz w:val="16"/>
                  <w:szCs w:val="16"/>
                </w:rPr>
                <w:t>Charter Diversiteit</w:t>
              </w:r>
            </w:hyperlink>
            <w:r w:rsidRPr="004F1509">
              <w:rPr>
                <w:sz w:val="16"/>
                <w:szCs w:val="16"/>
              </w:rPr>
              <w:t xml:space="preserve"> en committeert zich er </w:t>
            </w:r>
            <w:r w:rsidRPr="004F1509">
              <w:rPr>
                <w:rFonts w:cs="Calibri"/>
                <w:color w:val="000000"/>
                <w:sz w:val="16"/>
                <w:szCs w:val="16"/>
              </w:rPr>
              <w:t>toe een effectief diversiteitsbeleid te bevorderen.</w:t>
            </w:r>
          </w:p>
          <w:p w14:paraId="371E5950" w14:textId="77777777" w:rsidR="0072108D" w:rsidRDefault="0072108D" w:rsidP="00056C8A">
            <w:pPr>
              <w:rPr>
                <w:sz w:val="16"/>
                <w:szCs w:val="16"/>
              </w:rPr>
            </w:pPr>
          </w:p>
          <w:p w14:paraId="22552563" w14:textId="77777777" w:rsidR="0072108D" w:rsidRPr="004F1509" w:rsidRDefault="0072108D" w:rsidP="00056C8A">
            <w:pPr>
              <w:rPr>
                <w:b/>
                <w:bCs/>
                <w:sz w:val="16"/>
                <w:szCs w:val="16"/>
              </w:rPr>
            </w:pPr>
            <w:r w:rsidRPr="004F1509">
              <w:rPr>
                <w:b/>
                <w:bCs/>
                <w:sz w:val="16"/>
                <w:szCs w:val="16"/>
              </w:rPr>
              <w:t>Wat is een inclusieve organisatie?</w:t>
            </w:r>
          </w:p>
          <w:p w14:paraId="3787F9D8" w14:textId="77777777" w:rsidR="0072108D" w:rsidRPr="004F1509" w:rsidRDefault="0072108D" w:rsidP="00056C8A">
            <w:pPr>
              <w:rPr>
                <w:sz w:val="16"/>
                <w:szCs w:val="16"/>
              </w:rPr>
            </w:pPr>
            <w:r w:rsidRPr="004F1509">
              <w:rPr>
                <w:sz w:val="16"/>
                <w:szCs w:val="16"/>
              </w:rPr>
              <w:t>Een </w:t>
            </w:r>
            <w:hyperlink r:id="rId37" w:history="1">
              <w:r w:rsidRPr="004F1509">
                <w:rPr>
                  <w:rStyle w:val="Hyperlink"/>
                  <w:rFonts w:cs="Calibri"/>
                  <w:sz w:val="16"/>
                  <w:szCs w:val="16"/>
                </w:rPr>
                <w:t>inclusieve organisatie</w:t>
              </w:r>
              <w:r w:rsidRPr="004F1509">
                <w:rPr>
                  <w:rStyle w:val="Hyperlink"/>
                  <w:sz w:val="16"/>
                  <w:szCs w:val="16"/>
                </w:rPr>
                <w:t> </w:t>
              </w:r>
            </w:hyperlink>
            <w:r w:rsidRPr="004F1509">
              <w:rPr>
                <w:sz w:val="16"/>
                <w:szCs w:val="16"/>
              </w:rPr>
              <w:t>maakt zo goed mogelijk gebruik van de diverse talenten en vermogens op de arbeidsmarkt. In een inclusieve werkomgeving komen alle (toekomstige) werknemers tot hun recht, ongeacht hun leeftijd, levensfase, functieverblijfsduur, geslacht of herkomst. Alle medewerkers worden gerespecteerd. Verschillen worden gewaardeerd en zelfs gezocht om voor het werk te benutten.</w:t>
            </w:r>
          </w:p>
          <w:p w14:paraId="768893C1" w14:textId="77777777" w:rsidR="0072108D" w:rsidRPr="004F1509" w:rsidRDefault="0072108D" w:rsidP="00056C8A">
            <w:pPr>
              <w:rPr>
                <w:bCs/>
                <w:sz w:val="16"/>
                <w:szCs w:val="16"/>
                <w:highlight w:val="yellow"/>
              </w:rPr>
            </w:pPr>
          </w:p>
          <w:p w14:paraId="70994D78" w14:textId="77777777" w:rsidR="0072108D" w:rsidRPr="004F1509" w:rsidRDefault="0072108D" w:rsidP="00056C8A">
            <w:pPr>
              <w:rPr>
                <w:bCs/>
                <w:i/>
                <w:iCs/>
                <w:sz w:val="16"/>
                <w:szCs w:val="16"/>
              </w:rPr>
            </w:pPr>
            <w:r w:rsidRPr="004F1509">
              <w:rPr>
                <w:bCs/>
                <w:i/>
                <w:iCs/>
                <w:sz w:val="16"/>
                <w:szCs w:val="16"/>
              </w:rPr>
              <w:t>Rapportage:</w:t>
            </w:r>
          </w:p>
          <w:p w14:paraId="443DE643" w14:textId="77777777" w:rsidR="0072108D" w:rsidRPr="004F1509" w:rsidRDefault="0072108D" w:rsidP="0072108D">
            <w:pPr>
              <w:pStyle w:val="Lijstalinea"/>
              <w:numPr>
                <w:ilvl w:val="0"/>
                <w:numId w:val="36"/>
              </w:numPr>
              <w:rPr>
                <w:bCs/>
                <w:sz w:val="16"/>
                <w:szCs w:val="16"/>
              </w:rPr>
            </w:pPr>
            <w:r w:rsidRPr="004F1509">
              <w:rPr>
                <w:bCs/>
                <w:sz w:val="16"/>
                <w:szCs w:val="16"/>
              </w:rPr>
              <w:t>Per kalenderjaar conform bijlage 10 - Standaard rapportages;</w:t>
            </w:r>
          </w:p>
          <w:p w14:paraId="15B760F3" w14:textId="77777777" w:rsidR="0072108D" w:rsidRPr="004F1509" w:rsidRDefault="0072108D" w:rsidP="0072108D">
            <w:pPr>
              <w:pStyle w:val="Lijstalinea"/>
              <w:numPr>
                <w:ilvl w:val="0"/>
                <w:numId w:val="36"/>
              </w:numPr>
              <w:rPr>
                <w:sz w:val="16"/>
                <w:szCs w:val="16"/>
              </w:rPr>
            </w:pPr>
            <w:r w:rsidRPr="004F1509">
              <w:rPr>
                <w:sz w:val="16"/>
                <w:szCs w:val="16"/>
              </w:rPr>
              <w:t>De rapportage is vormvrij, maar moet voor de bruikbaarheid ervan in het Nederlands of Engels opgesteld zijn.</w:t>
            </w:r>
          </w:p>
          <w:p w14:paraId="370EFE21" w14:textId="77777777" w:rsidR="0072108D" w:rsidRPr="004F1509" w:rsidRDefault="0072108D" w:rsidP="00056C8A">
            <w:pPr>
              <w:rPr>
                <w:bCs/>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380623" w14:textId="77777777" w:rsidR="0072108D" w:rsidRPr="009C70C0" w:rsidRDefault="0072108D" w:rsidP="00056C8A">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057DC" w14:textId="77777777" w:rsidR="0072108D" w:rsidRPr="009C70C0" w:rsidRDefault="0072108D" w:rsidP="00056C8A">
            <w:pPr>
              <w:jc w:val="center"/>
              <w:rPr>
                <w:bCs/>
                <w:sz w:val="16"/>
                <w:szCs w:val="16"/>
              </w:rPr>
            </w:pPr>
            <w:r>
              <w:rPr>
                <w:bCs/>
                <w:sz w:val="16"/>
                <w:szCs w:val="16"/>
              </w:rPr>
              <w:t>100</w:t>
            </w:r>
          </w:p>
        </w:tc>
      </w:tr>
    </w:tbl>
    <w:p w14:paraId="0C8C1804" w14:textId="77777777" w:rsidR="0072108D" w:rsidRDefault="0072108D" w:rsidP="00192775">
      <w:pPr>
        <w:rPr>
          <w:b/>
        </w:rPr>
      </w:pPr>
    </w:p>
    <w:p w14:paraId="5837881C" w14:textId="1379E9B1" w:rsidR="006A6ADF" w:rsidRDefault="006A6ADF" w:rsidP="006A6ADF">
      <w:pPr>
        <w:pStyle w:val="Kop2"/>
        <w:numPr>
          <w:ilvl w:val="1"/>
          <w:numId w:val="9"/>
        </w:numPr>
        <w:spacing w:line="240" w:lineRule="auto"/>
        <w:rPr>
          <w:b w:val="0"/>
        </w:rPr>
      </w:pPr>
      <w:bookmarkStart w:id="20" w:name="_Toc133336129"/>
      <w:r>
        <w:t>Social Return</w:t>
      </w:r>
      <w:bookmarkEnd w:id="20"/>
    </w:p>
    <w:p w14:paraId="656D72BC" w14:textId="77777777" w:rsidR="006A6ADF" w:rsidRPr="00385170" w:rsidRDefault="006A6ADF" w:rsidP="006A6ADF">
      <w:pPr>
        <w:pStyle w:val="Kop3"/>
        <w:numPr>
          <w:ilvl w:val="2"/>
          <w:numId w:val="9"/>
        </w:numPr>
        <w:spacing w:line="240" w:lineRule="auto"/>
        <w:rPr>
          <w:bCs w:val="0"/>
        </w:rPr>
      </w:pPr>
      <w:bookmarkStart w:id="21" w:name="_Toc133336130"/>
      <w:r>
        <w:rPr>
          <w:bCs w:val="0"/>
        </w:rPr>
        <w:t>Wensen</w:t>
      </w:r>
      <w:bookmarkEnd w:id="21"/>
    </w:p>
    <w:p w14:paraId="5CBBC230" w14:textId="77777777" w:rsidR="0092360F" w:rsidRDefault="0092360F" w:rsidP="00192775">
      <w:pPr>
        <w:rPr>
          <w:b/>
        </w:rPr>
      </w:pPr>
    </w:p>
    <w:p w14:paraId="0ADECA42" w14:textId="77777777" w:rsidR="0092360F" w:rsidRDefault="0092360F" w:rsidP="00192775">
      <w:pPr>
        <w:rPr>
          <w:b/>
        </w:rPr>
      </w:pPr>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6A6ADF" w:rsidRPr="00DC6252" w14:paraId="07389764" w14:textId="77777777" w:rsidTr="00056C8A">
        <w:trPr>
          <w:cantSplit/>
          <w:trHeight w:val="284"/>
          <w:tblHeader/>
        </w:trPr>
        <w:tc>
          <w:tcPr>
            <w:tcW w:w="1149" w:type="dxa"/>
            <w:shd w:val="clear" w:color="000000" w:fill="auto"/>
            <w:noWrap/>
            <w:vAlign w:val="center"/>
            <w:hideMark/>
          </w:tcPr>
          <w:p w14:paraId="4648A1CE" w14:textId="77777777" w:rsidR="006A6ADF" w:rsidRPr="00DC6252" w:rsidRDefault="006A6ADF" w:rsidP="00056C8A">
            <w:pPr>
              <w:rPr>
                <w:rFonts w:cs="Arial"/>
                <w:b/>
                <w:color w:val="000000" w:themeColor="text1"/>
                <w:sz w:val="16"/>
                <w:szCs w:val="16"/>
              </w:rPr>
            </w:pPr>
            <w:r w:rsidRPr="00DC6252">
              <w:rPr>
                <w:rFonts w:cs="Arial"/>
                <w:b/>
                <w:color w:val="000000" w:themeColor="text1"/>
                <w:sz w:val="16"/>
                <w:szCs w:val="16"/>
              </w:rPr>
              <w:t>Nr</w:t>
            </w:r>
            <w:r>
              <w:rPr>
                <w:rFonts w:cs="Arial"/>
                <w:b/>
                <w:color w:val="000000" w:themeColor="text1"/>
                <w:sz w:val="16"/>
                <w:szCs w:val="16"/>
              </w:rPr>
              <w:t>.</w:t>
            </w:r>
          </w:p>
        </w:tc>
        <w:tc>
          <w:tcPr>
            <w:tcW w:w="6096" w:type="dxa"/>
            <w:shd w:val="clear" w:color="000000" w:fill="auto"/>
            <w:vAlign w:val="center"/>
            <w:hideMark/>
          </w:tcPr>
          <w:p w14:paraId="6B742CAE" w14:textId="77777777" w:rsidR="006A6ADF" w:rsidRPr="00DC6252" w:rsidRDefault="006A6ADF" w:rsidP="00056C8A">
            <w:pPr>
              <w:rPr>
                <w:rFonts w:cs="Arial"/>
                <w:b/>
                <w:color w:val="000000" w:themeColor="text1"/>
                <w:sz w:val="16"/>
                <w:szCs w:val="16"/>
              </w:rPr>
            </w:pPr>
            <w:r w:rsidRPr="00DC6252">
              <w:rPr>
                <w:rFonts w:cs="Arial"/>
                <w:b/>
                <w:color w:val="000000" w:themeColor="text1"/>
                <w:sz w:val="16"/>
                <w:szCs w:val="16"/>
              </w:rPr>
              <w:t>Omschrijving</w:t>
            </w:r>
          </w:p>
        </w:tc>
        <w:tc>
          <w:tcPr>
            <w:tcW w:w="850" w:type="dxa"/>
            <w:shd w:val="clear" w:color="000000" w:fill="auto"/>
            <w:vAlign w:val="center"/>
          </w:tcPr>
          <w:p w14:paraId="62E30F09" w14:textId="77777777" w:rsidR="006A6ADF" w:rsidRPr="00DC6252" w:rsidRDefault="006A6ADF" w:rsidP="00056C8A">
            <w:pPr>
              <w:jc w:val="center"/>
              <w:rPr>
                <w:rFonts w:cs="Arial"/>
                <w:b/>
                <w:color w:val="000000" w:themeColor="text1"/>
                <w:sz w:val="16"/>
                <w:szCs w:val="16"/>
              </w:rPr>
            </w:pPr>
            <w:r w:rsidRPr="00DC6252">
              <w:rPr>
                <w:rFonts w:cs="Arial"/>
                <w:b/>
                <w:color w:val="000000" w:themeColor="text1"/>
                <w:sz w:val="16"/>
                <w:szCs w:val="16"/>
              </w:rPr>
              <w:t>C/NC</w:t>
            </w:r>
          </w:p>
        </w:tc>
        <w:tc>
          <w:tcPr>
            <w:tcW w:w="846" w:type="dxa"/>
            <w:shd w:val="clear" w:color="000000" w:fill="auto"/>
            <w:vAlign w:val="center"/>
            <w:hideMark/>
          </w:tcPr>
          <w:p w14:paraId="3BC4C7FA" w14:textId="77777777" w:rsidR="006A6ADF" w:rsidRPr="00DC6252" w:rsidRDefault="006A6ADF" w:rsidP="00056C8A">
            <w:pPr>
              <w:rPr>
                <w:rFonts w:cs="Arial"/>
                <w:b/>
                <w:color w:val="000000" w:themeColor="text1"/>
                <w:sz w:val="16"/>
                <w:szCs w:val="16"/>
              </w:rPr>
            </w:pPr>
            <w:r w:rsidRPr="00DC6252">
              <w:rPr>
                <w:rFonts w:cs="Arial"/>
                <w:b/>
                <w:color w:val="000000" w:themeColor="text1"/>
                <w:sz w:val="16"/>
                <w:szCs w:val="16"/>
              </w:rPr>
              <w:t>Punten</w:t>
            </w:r>
          </w:p>
        </w:tc>
      </w:tr>
      <w:tr w:rsidR="006A6ADF" w:rsidRPr="00DC6252" w14:paraId="52538120" w14:textId="77777777" w:rsidTr="005E7DCC">
        <w:trPr>
          <w:cantSplit/>
          <w:trHeight w:val="227"/>
        </w:trPr>
        <w:tc>
          <w:tcPr>
            <w:tcW w:w="1149" w:type="dxa"/>
            <w:shd w:val="clear" w:color="auto" w:fill="auto"/>
          </w:tcPr>
          <w:p w14:paraId="21149B71" w14:textId="77777777" w:rsidR="006A6ADF" w:rsidRPr="00DC6252" w:rsidRDefault="006A6ADF" w:rsidP="00056C8A">
            <w:pPr>
              <w:spacing w:line="240" w:lineRule="exact"/>
              <w:rPr>
                <w:rFonts w:cs="Arial"/>
                <w:bCs/>
                <w:sz w:val="16"/>
                <w:szCs w:val="16"/>
              </w:rPr>
            </w:pPr>
            <w:r w:rsidRPr="00DC6252">
              <w:rPr>
                <w:rFonts w:cs="Arial"/>
                <w:bCs/>
                <w:sz w:val="16"/>
                <w:szCs w:val="16"/>
              </w:rPr>
              <w:t>W.16.</w:t>
            </w:r>
            <w:r>
              <w:rPr>
                <w:rFonts w:cs="Arial"/>
                <w:bCs/>
                <w:sz w:val="16"/>
                <w:szCs w:val="16"/>
              </w:rPr>
              <w:t>7</w:t>
            </w:r>
            <w:r w:rsidRPr="00DC6252">
              <w:rPr>
                <w:rFonts w:cs="Arial"/>
                <w:bCs/>
                <w:sz w:val="16"/>
                <w:szCs w:val="16"/>
              </w:rPr>
              <w:t>.1</w:t>
            </w:r>
          </w:p>
        </w:tc>
        <w:tc>
          <w:tcPr>
            <w:tcW w:w="6096" w:type="dxa"/>
            <w:shd w:val="clear" w:color="000000" w:fill="FFFFFF"/>
          </w:tcPr>
          <w:p w14:paraId="2E9BF5CC"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30317258" w14:textId="77777777" w:rsidR="006A6ADF" w:rsidRPr="00995CD6" w:rsidRDefault="006A6ADF" w:rsidP="00056C8A">
            <w:pPr>
              <w:rPr>
                <w:sz w:val="16"/>
                <w:szCs w:val="16"/>
              </w:rPr>
            </w:pPr>
          </w:p>
          <w:p w14:paraId="73FC6EA3" w14:textId="77777777" w:rsidR="006A6ADF" w:rsidRPr="00995CD6" w:rsidRDefault="006A6ADF" w:rsidP="00056C8A">
            <w:pPr>
              <w:rPr>
                <w:sz w:val="16"/>
                <w:szCs w:val="16"/>
              </w:rPr>
            </w:pPr>
            <w:r w:rsidRPr="00995CD6">
              <w:rPr>
                <w:sz w:val="16"/>
                <w:szCs w:val="16"/>
              </w:rPr>
              <w:t xml:space="preserve">Opdrachtnemer hanteert voor de uitvoering van de opdracht een norm van </w:t>
            </w:r>
            <w:r>
              <w:rPr>
                <w:sz w:val="16"/>
                <w:szCs w:val="16"/>
              </w:rPr>
              <w:t>6</w:t>
            </w:r>
            <w:r w:rsidRPr="00995CD6">
              <w:rPr>
                <w:sz w:val="16"/>
                <w:szCs w:val="16"/>
              </w:rPr>
              <w:t>,0% social return op de Loonsom.</w:t>
            </w:r>
          </w:p>
          <w:p w14:paraId="362D46CC" w14:textId="77777777" w:rsidR="006A6ADF" w:rsidRPr="00995CD6" w:rsidRDefault="006A6ADF" w:rsidP="00056C8A">
            <w:pPr>
              <w:rPr>
                <w:sz w:val="16"/>
                <w:szCs w:val="16"/>
              </w:rPr>
            </w:pPr>
          </w:p>
        </w:tc>
        <w:tc>
          <w:tcPr>
            <w:tcW w:w="850" w:type="dxa"/>
            <w:shd w:val="clear" w:color="auto" w:fill="8DB3E2" w:themeFill="text2" w:themeFillTint="66"/>
            <w:vAlign w:val="center"/>
          </w:tcPr>
          <w:p w14:paraId="0201C306" w14:textId="77777777" w:rsidR="006A6ADF" w:rsidRPr="00DC6252" w:rsidRDefault="006A6ADF" w:rsidP="00056C8A">
            <w:pPr>
              <w:spacing w:line="240" w:lineRule="exact"/>
              <w:rPr>
                <w:rFonts w:cs="Arial"/>
                <w:sz w:val="16"/>
                <w:szCs w:val="16"/>
              </w:rPr>
            </w:pPr>
          </w:p>
        </w:tc>
        <w:tc>
          <w:tcPr>
            <w:tcW w:w="846" w:type="dxa"/>
            <w:shd w:val="clear" w:color="auto" w:fill="auto"/>
          </w:tcPr>
          <w:p w14:paraId="18A37887" w14:textId="77777777" w:rsidR="006A6ADF" w:rsidRPr="00DC6252" w:rsidRDefault="006A6ADF" w:rsidP="00056C8A">
            <w:pPr>
              <w:jc w:val="center"/>
              <w:rPr>
                <w:sz w:val="16"/>
                <w:szCs w:val="16"/>
              </w:rPr>
            </w:pPr>
            <w:r>
              <w:rPr>
                <w:sz w:val="16"/>
                <w:szCs w:val="16"/>
              </w:rPr>
              <w:t>25</w:t>
            </w:r>
          </w:p>
        </w:tc>
      </w:tr>
      <w:tr w:rsidR="006A6ADF" w:rsidRPr="00DC6252" w14:paraId="36FB5405" w14:textId="77777777" w:rsidTr="005E7DCC">
        <w:trPr>
          <w:cantSplit/>
          <w:trHeight w:val="227"/>
        </w:trPr>
        <w:tc>
          <w:tcPr>
            <w:tcW w:w="1149" w:type="dxa"/>
            <w:shd w:val="clear" w:color="auto" w:fill="auto"/>
          </w:tcPr>
          <w:p w14:paraId="688D8E4D" w14:textId="77777777" w:rsidR="006A6ADF" w:rsidRPr="00DC6252" w:rsidRDefault="006A6ADF" w:rsidP="00056C8A">
            <w:pPr>
              <w:spacing w:line="240" w:lineRule="exact"/>
              <w:rPr>
                <w:rFonts w:cs="Arial"/>
                <w:bCs/>
                <w:sz w:val="16"/>
                <w:szCs w:val="16"/>
              </w:rPr>
            </w:pPr>
            <w:r>
              <w:rPr>
                <w:rFonts w:cs="Arial"/>
                <w:bCs/>
                <w:sz w:val="16"/>
                <w:szCs w:val="16"/>
              </w:rPr>
              <w:lastRenderedPageBreak/>
              <w:t>W.16.7.2</w:t>
            </w:r>
          </w:p>
        </w:tc>
        <w:tc>
          <w:tcPr>
            <w:tcW w:w="6096" w:type="dxa"/>
            <w:shd w:val="clear" w:color="000000" w:fill="FFFFFF"/>
          </w:tcPr>
          <w:p w14:paraId="19990C79"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1F803209" w14:textId="77777777" w:rsidR="006A6ADF" w:rsidRPr="00995CD6" w:rsidRDefault="006A6ADF" w:rsidP="00056C8A">
            <w:pPr>
              <w:rPr>
                <w:sz w:val="16"/>
                <w:szCs w:val="16"/>
              </w:rPr>
            </w:pPr>
          </w:p>
          <w:p w14:paraId="140C3FF7" w14:textId="77777777" w:rsidR="006A6ADF" w:rsidRPr="00995CD6" w:rsidRDefault="006A6ADF" w:rsidP="00056C8A">
            <w:pPr>
              <w:rPr>
                <w:sz w:val="16"/>
                <w:szCs w:val="16"/>
              </w:rPr>
            </w:pPr>
            <w:r w:rsidRPr="00995CD6">
              <w:rPr>
                <w:sz w:val="16"/>
                <w:szCs w:val="16"/>
              </w:rPr>
              <w:t xml:space="preserve">Opdrachtnemer hanteert voor de uitvoering van de opdracht een norm van </w:t>
            </w:r>
            <w:r>
              <w:rPr>
                <w:sz w:val="16"/>
                <w:szCs w:val="16"/>
              </w:rPr>
              <w:t>7</w:t>
            </w:r>
            <w:r w:rsidRPr="00995CD6">
              <w:rPr>
                <w:sz w:val="16"/>
                <w:szCs w:val="16"/>
              </w:rPr>
              <w:t>% social return op de Loonsom.</w:t>
            </w:r>
          </w:p>
          <w:p w14:paraId="34FE9F27" w14:textId="77777777" w:rsidR="006A6ADF" w:rsidRPr="00995CD6" w:rsidRDefault="006A6ADF" w:rsidP="00056C8A">
            <w:pPr>
              <w:rPr>
                <w:sz w:val="16"/>
                <w:szCs w:val="16"/>
              </w:rPr>
            </w:pPr>
          </w:p>
        </w:tc>
        <w:tc>
          <w:tcPr>
            <w:tcW w:w="850" w:type="dxa"/>
            <w:shd w:val="clear" w:color="auto" w:fill="8DB3E2" w:themeFill="text2" w:themeFillTint="66"/>
            <w:vAlign w:val="center"/>
          </w:tcPr>
          <w:p w14:paraId="272C6C64" w14:textId="77777777" w:rsidR="006A6ADF" w:rsidRPr="00DC6252" w:rsidRDefault="006A6ADF" w:rsidP="00056C8A">
            <w:pPr>
              <w:spacing w:line="240" w:lineRule="exact"/>
              <w:rPr>
                <w:rFonts w:cs="Arial"/>
                <w:sz w:val="16"/>
                <w:szCs w:val="16"/>
              </w:rPr>
            </w:pPr>
          </w:p>
        </w:tc>
        <w:tc>
          <w:tcPr>
            <w:tcW w:w="846" w:type="dxa"/>
            <w:shd w:val="clear" w:color="auto" w:fill="auto"/>
          </w:tcPr>
          <w:p w14:paraId="6E470E45" w14:textId="77777777" w:rsidR="006A6ADF" w:rsidRPr="007420FD" w:rsidRDefault="006A6ADF" w:rsidP="00056C8A">
            <w:pPr>
              <w:jc w:val="center"/>
              <w:rPr>
                <w:sz w:val="16"/>
                <w:szCs w:val="16"/>
                <w:highlight w:val="yellow"/>
              </w:rPr>
            </w:pPr>
            <w:r w:rsidRPr="00203C26">
              <w:rPr>
                <w:sz w:val="16"/>
                <w:szCs w:val="16"/>
              </w:rPr>
              <w:t>50</w:t>
            </w:r>
          </w:p>
        </w:tc>
      </w:tr>
      <w:tr w:rsidR="006A6ADF" w:rsidRPr="00DC6252" w14:paraId="02344C8B" w14:textId="77777777" w:rsidTr="005E7DCC">
        <w:trPr>
          <w:cantSplit/>
          <w:trHeight w:val="227"/>
        </w:trPr>
        <w:tc>
          <w:tcPr>
            <w:tcW w:w="1149" w:type="dxa"/>
            <w:shd w:val="clear" w:color="auto" w:fill="auto"/>
          </w:tcPr>
          <w:p w14:paraId="62D30D78" w14:textId="77777777" w:rsidR="006A6ADF" w:rsidRPr="00DC6252" w:rsidRDefault="006A6ADF" w:rsidP="00056C8A">
            <w:pPr>
              <w:spacing w:line="240" w:lineRule="exact"/>
              <w:rPr>
                <w:rFonts w:cs="Arial"/>
                <w:bCs/>
                <w:sz w:val="16"/>
                <w:szCs w:val="16"/>
              </w:rPr>
            </w:pPr>
            <w:r>
              <w:rPr>
                <w:rFonts w:cs="Arial"/>
                <w:bCs/>
                <w:sz w:val="16"/>
                <w:szCs w:val="16"/>
              </w:rPr>
              <w:t>W.16.7.3</w:t>
            </w:r>
          </w:p>
        </w:tc>
        <w:tc>
          <w:tcPr>
            <w:tcW w:w="6096" w:type="dxa"/>
            <w:shd w:val="clear" w:color="000000" w:fill="FFFFFF"/>
          </w:tcPr>
          <w:p w14:paraId="55B8A3A3"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276A8566" w14:textId="77777777" w:rsidR="006A6ADF" w:rsidRPr="00995CD6" w:rsidRDefault="006A6ADF" w:rsidP="00056C8A">
            <w:pPr>
              <w:rPr>
                <w:sz w:val="16"/>
                <w:szCs w:val="16"/>
              </w:rPr>
            </w:pPr>
          </w:p>
          <w:p w14:paraId="3C8C6416" w14:textId="77777777" w:rsidR="006A6ADF" w:rsidRPr="00995CD6" w:rsidRDefault="006A6ADF" w:rsidP="00056C8A">
            <w:pPr>
              <w:rPr>
                <w:sz w:val="16"/>
                <w:szCs w:val="16"/>
              </w:rPr>
            </w:pPr>
            <w:r w:rsidRPr="00995CD6">
              <w:rPr>
                <w:sz w:val="16"/>
                <w:szCs w:val="16"/>
              </w:rPr>
              <w:t>Opdrachtnemer hanteert voor de uitvoering van de opdracht een norm van 8,0% social return op de Loonsom.</w:t>
            </w:r>
          </w:p>
          <w:p w14:paraId="70E86526" w14:textId="77777777" w:rsidR="006A6ADF" w:rsidRPr="00995CD6" w:rsidRDefault="006A6ADF" w:rsidP="00056C8A">
            <w:pPr>
              <w:rPr>
                <w:sz w:val="16"/>
                <w:szCs w:val="16"/>
              </w:rPr>
            </w:pPr>
          </w:p>
        </w:tc>
        <w:tc>
          <w:tcPr>
            <w:tcW w:w="850" w:type="dxa"/>
            <w:shd w:val="clear" w:color="auto" w:fill="8DB3E2" w:themeFill="text2" w:themeFillTint="66"/>
            <w:vAlign w:val="center"/>
          </w:tcPr>
          <w:p w14:paraId="1E7D55BF" w14:textId="77777777" w:rsidR="006A6ADF" w:rsidRPr="00DC6252" w:rsidRDefault="006A6ADF" w:rsidP="00056C8A">
            <w:pPr>
              <w:spacing w:line="240" w:lineRule="exact"/>
              <w:rPr>
                <w:rFonts w:cs="Arial"/>
                <w:sz w:val="16"/>
                <w:szCs w:val="16"/>
              </w:rPr>
            </w:pPr>
          </w:p>
        </w:tc>
        <w:tc>
          <w:tcPr>
            <w:tcW w:w="846" w:type="dxa"/>
            <w:shd w:val="clear" w:color="auto" w:fill="auto"/>
          </w:tcPr>
          <w:p w14:paraId="494F4C70" w14:textId="77777777" w:rsidR="006A6ADF" w:rsidRPr="007420FD" w:rsidRDefault="006A6ADF" w:rsidP="00056C8A">
            <w:pPr>
              <w:jc w:val="center"/>
              <w:rPr>
                <w:sz w:val="16"/>
                <w:szCs w:val="16"/>
                <w:highlight w:val="yellow"/>
              </w:rPr>
            </w:pPr>
            <w:r w:rsidRPr="00203C26">
              <w:rPr>
                <w:sz w:val="16"/>
                <w:szCs w:val="16"/>
              </w:rPr>
              <w:t>75</w:t>
            </w:r>
          </w:p>
        </w:tc>
      </w:tr>
      <w:tr w:rsidR="006A6ADF" w:rsidRPr="00DC6252" w14:paraId="2AA316BE" w14:textId="77777777" w:rsidTr="005E7DCC">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B691A88" w14:textId="77777777" w:rsidR="006A6ADF" w:rsidRPr="00DC6252" w:rsidRDefault="006A6ADF" w:rsidP="00056C8A">
            <w:pPr>
              <w:spacing w:line="240" w:lineRule="exact"/>
              <w:rPr>
                <w:rFonts w:cs="Arial"/>
                <w:bCs/>
                <w:sz w:val="16"/>
                <w:szCs w:val="16"/>
              </w:rPr>
            </w:pPr>
            <w:r>
              <w:rPr>
                <w:rFonts w:cs="Arial"/>
                <w:bCs/>
                <w:sz w:val="16"/>
                <w:szCs w:val="16"/>
              </w:rPr>
              <w:t>W.16.7.4</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7A2BA96C"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780F9927" w14:textId="77777777" w:rsidR="006A6ADF" w:rsidRPr="00995CD6" w:rsidRDefault="006A6ADF" w:rsidP="00056C8A">
            <w:pPr>
              <w:rPr>
                <w:sz w:val="16"/>
                <w:szCs w:val="16"/>
              </w:rPr>
            </w:pPr>
          </w:p>
          <w:p w14:paraId="0973765E" w14:textId="77777777" w:rsidR="006A6ADF" w:rsidRPr="00995CD6" w:rsidRDefault="006A6ADF" w:rsidP="00056C8A">
            <w:pPr>
              <w:rPr>
                <w:sz w:val="16"/>
                <w:szCs w:val="16"/>
              </w:rPr>
            </w:pPr>
            <w:r w:rsidRPr="00995CD6">
              <w:rPr>
                <w:sz w:val="16"/>
                <w:szCs w:val="16"/>
              </w:rPr>
              <w:t>Opdrachtnemer hanteert voor de uitvoering van de opdracht een norm van 9,0% social return op de Loonsom.</w:t>
            </w:r>
          </w:p>
          <w:p w14:paraId="2D9097BE" w14:textId="77777777" w:rsidR="006A6ADF" w:rsidRPr="00995CD6" w:rsidRDefault="006A6ADF" w:rsidP="00056C8A">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F1A1237" w14:textId="77777777" w:rsidR="006A6ADF" w:rsidRPr="00DC6252" w:rsidRDefault="006A6ADF" w:rsidP="00056C8A">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63998AE" w14:textId="77777777" w:rsidR="006A6ADF" w:rsidRPr="00995CD6" w:rsidRDefault="006A6ADF" w:rsidP="00056C8A">
            <w:pPr>
              <w:jc w:val="center"/>
              <w:rPr>
                <w:sz w:val="16"/>
                <w:szCs w:val="16"/>
              </w:rPr>
            </w:pPr>
            <w:r>
              <w:rPr>
                <w:sz w:val="16"/>
                <w:szCs w:val="16"/>
              </w:rPr>
              <w:t>100</w:t>
            </w:r>
          </w:p>
        </w:tc>
      </w:tr>
      <w:tr w:rsidR="006A6ADF" w:rsidRPr="00DC6252" w14:paraId="2ED6D25D" w14:textId="77777777" w:rsidTr="005E7DCC">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4DAC2E18" w14:textId="77777777" w:rsidR="006A6ADF" w:rsidRPr="00DC6252" w:rsidRDefault="006A6ADF" w:rsidP="00056C8A">
            <w:pPr>
              <w:spacing w:line="240" w:lineRule="exact"/>
              <w:rPr>
                <w:rFonts w:cs="Arial"/>
                <w:bCs/>
                <w:sz w:val="16"/>
                <w:szCs w:val="16"/>
              </w:rPr>
            </w:pPr>
            <w:r>
              <w:rPr>
                <w:rFonts w:cs="Arial"/>
                <w:bCs/>
                <w:sz w:val="16"/>
                <w:szCs w:val="16"/>
              </w:rPr>
              <w:t>W.16.7.5</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61713BF6" w14:textId="77777777" w:rsidR="006A6ADF" w:rsidRPr="00995CD6" w:rsidRDefault="006A6ADF" w:rsidP="00056C8A">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50164620" w14:textId="77777777" w:rsidR="006A6ADF" w:rsidRPr="00995CD6" w:rsidRDefault="006A6ADF" w:rsidP="00056C8A">
            <w:pPr>
              <w:rPr>
                <w:sz w:val="16"/>
                <w:szCs w:val="16"/>
              </w:rPr>
            </w:pPr>
          </w:p>
          <w:p w14:paraId="018D19D6" w14:textId="77777777" w:rsidR="006A6ADF" w:rsidRPr="00995CD6" w:rsidRDefault="006A6ADF" w:rsidP="00056C8A">
            <w:pPr>
              <w:rPr>
                <w:sz w:val="16"/>
                <w:szCs w:val="16"/>
              </w:rPr>
            </w:pPr>
            <w:r w:rsidRPr="00995CD6">
              <w:rPr>
                <w:sz w:val="16"/>
                <w:szCs w:val="16"/>
              </w:rPr>
              <w:t>Opdrachtnemer hanteert voor de uitvoering van de opdracht een norm van 10,0% social return op de Loonsom.</w:t>
            </w:r>
          </w:p>
          <w:p w14:paraId="1D24E2E9" w14:textId="77777777" w:rsidR="006A6ADF" w:rsidRPr="00995CD6" w:rsidRDefault="006A6ADF" w:rsidP="00056C8A">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B21D904" w14:textId="77777777" w:rsidR="006A6ADF" w:rsidRPr="00DC6252" w:rsidRDefault="006A6ADF" w:rsidP="00056C8A">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C8F41A9" w14:textId="77777777" w:rsidR="006A6ADF" w:rsidRPr="00995CD6" w:rsidRDefault="006A6ADF" w:rsidP="00056C8A">
            <w:pPr>
              <w:jc w:val="center"/>
              <w:rPr>
                <w:sz w:val="16"/>
                <w:szCs w:val="16"/>
              </w:rPr>
            </w:pPr>
            <w:r>
              <w:rPr>
                <w:sz w:val="16"/>
                <w:szCs w:val="16"/>
              </w:rPr>
              <w:t>125</w:t>
            </w:r>
          </w:p>
        </w:tc>
      </w:tr>
    </w:tbl>
    <w:p w14:paraId="2E5D8613" w14:textId="77777777" w:rsidR="0092360F" w:rsidRDefault="0092360F" w:rsidP="00192775">
      <w:pPr>
        <w:rPr>
          <w:b/>
        </w:rPr>
      </w:pPr>
    </w:p>
    <w:p w14:paraId="54589850" w14:textId="77777777" w:rsidR="00AF397A" w:rsidRPr="00AF397A" w:rsidRDefault="00AF397A" w:rsidP="00AF397A">
      <w:pPr>
        <w:spacing w:line="240" w:lineRule="auto"/>
        <w:rPr>
          <w:color w:val="FF0000"/>
        </w:rPr>
      </w:pPr>
      <w:r w:rsidRPr="00AF397A">
        <w:rPr>
          <w:rFonts w:cstheme="minorBidi"/>
          <w:i/>
          <w:iCs/>
          <w:color w:val="FF0000"/>
        </w:rPr>
        <w:t>Let op: Bij wensen W.16.7.1. t/m W.16.7.5.  mag de Inschrijver in Bijlage F – Invulformulier subgunningscriteria kwaliteit maximaal één wens conformeren. Bij het conformeren van meer dan één van deze wensen, wordt alleen het punten aantal van de geconformeerde wens met de meeste punten toegekend.</w:t>
      </w:r>
    </w:p>
    <w:p w14:paraId="45F5779C" w14:textId="77777777" w:rsidR="0092360F" w:rsidRDefault="0092360F" w:rsidP="00192775">
      <w:pPr>
        <w:rPr>
          <w:b/>
        </w:rPr>
      </w:pPr>
    </w:p>
    <w:p w14:paraId="6BBF9C9E" w14:textId="77777777" w:rsidR="0092360F" w:rsidRDefault="0092360F" w:rsidP="00192775">
      <w:pPr>
        <w:rPr>
          <w:b/>
        </w:rPr>
      </w:pPr>
    </w:p>
    <w:p w14:paraId="321999AA" w14:textId="46BD6B06" w:rsidR="00192775" w:rsidRDefault="00192775" w:rsidP="00192775">
      <w:pPr>
        <w:rPr>
          <w:b/>
        </w:rPr>
      </w:pPr>
      <w:r>
        <w:rPr>
          <w:b/>
        </w:rPr>
        <w:t>Ondertekening</w:t>
      </w:r>
    </w:p>
    <w:p w14:paraId="1B28E407" w14:textId="77777777" w:rsidR="00192775" w:rsidRDefault="00192775" w:rsidP="00192775"/>
    <w:tbl>
      <w:tblPr>
        <w:tblStyle w:val="Tabelraster"/>
        <w:tblW w:w="9067" w:type="dxa"/>
        <w:tblLook w:val="04A0" w:firstRow="1" w:lastRow="0" w:firstColumn="1" w:lastColumn="0" w:noHBand="0" w:noVBand="1"/>
      </w:tblPr>
      <w:tblGrid>
        <w:gridCol w:w="3176"/>
        <w:gridCol w:w="5891"/>
      </w:tblGrid>
      <w:tr w:rsidR="00192775" w:rsidRPr="006B4A05" w14:paraId="659C7119" w14:textId="77777777" w:rsidTr="00DF68CB">
        <w:trPr>
          <w:trHeight w:val="510"/>
        </w:trPr>
        <w:tc>
          <w:tcPr>
            <w:tcW w:w="3176" w:type="dxa"/>
            <w:vAlign w:val="center"/>
          </w:tcPr>
          <w:p w14:paraId="1D0BE6AD" w14:textId="77777777" w:rsidR="00192775" w:rsidRPr="006B4A05" w:rsidRDefault="00192775" w:rsidP="00192775">
            <w:pPr>
              <w:spacing w:line="240" w:lineRule="exact"/>
            </w:pPr>
            <w:r w:rsidRPr="006B4A05">
              <w:t>Naam organisatie</w:t>
            </w:r>
          </w:p>
        </w:tc>
        <w:tc>
          <w:tcPr>
            <w:tcW w:w="5891" w:type="dxa"/>
            <w:vAlign w:val="center"/>
          </w:tcPr>
          <w:p w14:paraId="6C9D3238"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B63186D" w14:textId="77777777" w:rsidTr="00DF68CB">
        <w:trPr>
          <w:trHeight w:val="510"/>
        </w:trPr>
        <w:tc>
          <w:tcPr>
            <w:tcW w:w="3176" w:type="dxa"/>
            <w:vAlign w:val="center"/>
          </w:tcPr>
          <w:p w14:paraId="3DABB582" w14:textId="77777777" w:rsidR="00192775" w:rsidRPr="006B4A05" w:rsidRDefault="00192775" w:rsidP="00192775">
            <w:pPr>
              <w:spacing w:line="240" w:lineRule="exact"/>
            </w:pPr>
            <w:r w:rsidRPr="006B4A05">
              <w:t>Naam ondertekeningbevoegd persoon</w:t>
            </w:r>
          </w:p>
        </w:tc>
        <w:tc>
          <w:tcPr>
            <w:tcW w:w="5891" w:type="dxa"/>
            <w:vAlign w:val="center"/>
          </w:tcPr>
          <w:p w14:paraId="7F5F058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6E586C9" w14:textId="77777777" w:rsidTr="00DF68CB">
        <w:trPr>
          <w:trHeight w:val="510"/>
        </w:trPr>
        <w:tc>
          <w:tcPr>
            <w:tcW w:w="3176" w:type="dxa"/>
            <w:vAlign w:val="center"/>
          </w:tcPr>
          <w:p w14:paraId="23AD0376" w14:textId="77777777" w:rsidR="00192775" w:rsidRPr="006B4A05" w:rsidRDefault="00192775" w:rsidP="00192775">
            <w:pPr>
              <w:spacing w:line="240" w:lineRule="exact"/>
            </w:pPr>
            <w:r w:rsidRPr="006B4A05">
              <w:t>Datum</w:t>
            </w:r>
          </w:p>
        </w:tc>
        <w:tc>
          <w:tcPr>
            <w:tcW w:w="5891" w:type="dxa"/>
            <w:vAlign w:val="center"/>
          </w:tcPr>
          <w:p w14:paraId="3F6A951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688DEDF0" w14:textId="77777777" w:rsidTr="00DF68CB">
        <w:trPr>
          <w:trHeight w:val="510"/>
        </w:trPr>
        <w:tc>
          <w:tcPr>
            <w:tcW w:w="3176" w:type="dxa"/>
            <w:vAlign w:val="center"/>
          </w:tcPr>
          <w:p w14:paraId="5E70D683" w14:textId="77777777" w:rsidR="00192775" w:rsidRPr="006B4A05" w:rsidRDefault="00192775" w:rsidP="00192775">
            <w:pPr>
              <w:spacing w:line="240" w:lineRule="exact"/>
            </w:pPr>
            <w:r w:rsidRPr="006B4A05">
              <w:t>Handtekening</w:t>
            </w:r>
          </w:p>
        </w:tc>
        <w:tc>
          <w:tcPr>
            <w:tcW w:w="5891" w:type="dxa"/>
            <w:vAlign w:val="center"/>
          </w:tcPr>
          <w:p w14:paraId="29E2456B"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611BC1A9" w14:textId="77777777" w:rsidR="00192775" w:rsidRPr="00C13D5F" w:rsidRDefault="00192775" w:rsidP="004C642E">
      <w:pPr>
        <w:rPr>
          <w:lang w:val="de-DE"/>
        </w:rPr>
      </w:pPr>
    </w:p>
    <w:sectPr w:rsidR="00192775" w:rsidRPr="00C13D5F" w:rsidSect="00EF50D3">
      <w:headerReference w:type="even" r:id="rId38"/>
      <w:headerReference w:type="default" r:id="rId39"/>
      <w:footerReference w:type="even" r:id="rId40"/>
      <w:footerReference w:type="default" r:id="rId41"/>
      <w:headerReference w:type="first" r:id="rId42"/>
      <w:footerReference w:type="first" r:id="rId43"/>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1D46" w14:textId="77777777" w:rsidR="00374B07" w:rsidRDefault="00374B07">
      <w:r>
        <w:separator/>
      </w:r>
    </w:p>
    <w:p w14:paraId="4349B1D0" w14:textId="77777777" w:rsidR="00374B07" w:rsidRDefault="00374B07"/>
    <w:p w14:paraId="7D3758EB" w14:textId="77777777" w:rsidR="00374B07" w:rsidRDefault="00374B07"/>
  </w:endnote>
  <w:endnote w:type="continuationSeparator" w:id="0">
    <w:p w14:paraId="77991398" w14:textId="77777777" w:rsidR="00374B07" w:rsidRDefault="00374B07">
      <w:r>
        <w:continuationSeparator/>
      </w:r>
    </w:p>
    <w:p w14:paraId="46919A44" w14:textId="77777777" w:rsidR="00374B07" w:rsidRDefault="00374B07"/>
    <w:p w14:paraId="5AD7F9D8" w14:textId="77777777" w:rsidR="00374B07" w:rsidRDefault="00374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04DDA94A" w:rsidR="00374B07" w:rsidRDefault="00C6202D">
    <w:pPr>
      <w:pStyle w:val="Voettekst"/>
    </w:pPr>
    <w:r>
      <w:rPr>
        <w:noProof/>
      </w:rPr>
      <mc:AlternateContent>
        <mc:Choice Requires="wps">
          <w:drawing>
            <wp:anchor distT="0" distB="0" distL="0" distR="0" simplePos="0" relativeHeight="251659264" behindDoc="0" locked="0" layoutInCell="1" allowOverlap="1" wp14:anchorId="46B42FF5" wp14:editId="6065528E">
              <wp:simplePos x="635" y="635"/>
              <wp:positionH relativeFrom="leftMargin">
                <wp:align>left</wp:align>
              </wp:positionH>
              <wp:positionV relativeFrom="paragraph">
                <wp:posOffset>635</wp:posOffset>
              </wp:positionV>
              <wp:extent cx="443865" cy="443865"/>
              <wp:effectExtent l="0" t="0" r="16510" b="16510"/>
              <wp:wrapSquare wrapText="bothSides"/>
              <wp:docPr id="4" name="Tekstvak 4"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E88A04" w14:textId="4703B7C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6B42FF5" id="_x0000_t202" coordsize="21600,21600" o:spt="202" path="m,l,21600r21600,l21600,xe">
              <v:stroke joinstyle="miter"/>
              <v:path gradientshapeok="t" o:connecttype="rect"/>
            </v:shapetype>
            <v:shape id="Tekstvak 4" o:spid="_x0000_s1026" type="#_x0000_t202" alt="Vertrouwelij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FE88A04" w14:textId="4703B7C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p w14:paraId="7D5E55CB" w14:textId="77777777" w:rsidR="00374B07" w:rsidRDefault="00374B07"/>
  <w:tbl>
    <w:tblPr>
      <w:tblW w:w="9900" w:type="dxa"/>
      <w:tblLayout w:type="fixed"/>
      <w:tblCellMar>
        <w:left w:w="0" w:type="dxa"/>
        <w:right w:w="0" w:type="dxa"/>
      </w:tblCellMar>
      <w:tblLook w:val="0000" w:firstRow="0" w:lastRow="0" w:firstColumn="0" w:lastColumn="0" w:noHBand="0" w:noVBand="0"/>
    </w:tblPr>
    <w:tblGrid>
      <w:gridCol w:w="7752"/>
      <w:gridCol w:w="2148"/>
    </w:tblGrid>
    <w:tr w:rsidR="00374B07" w14:paraId="03EB4026" w14:textId="77777777">
      <w:trPr>
        <w:trHeight w:hRule="exact" w:val="240"/>
      </w:trPr>
      <w:tc>
        <w:tcPr>
          <w:tcW w:w="7752" w:type="dxa"/>
          <w:shd w:val="clear" w:color="auto" w:fill="auto"/>
        </w:tcPr>
        <w:p w14:paraId="270E4FDF" w14:textId="77777777" w:rsidR="00374B07" w:rsidRDefault="00374B07" w:rsidP="002B153C">
          <w:r>
            <w:t>VERTROUWELIJK</w:t>
          </w:r>
        </w:p>
      </w:tc>
      <w:tc>
        <w:tcPr>
          <w:tcW w:w="2148" w:type="dxa"/>
        </w:tcPr>
        <w:p w14:paraId="6B1AF30E" w14:textId="77777777" w:rsidR="00374B07" w:rsidRDefault="00374B07"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373D8FB2" w:rsidR="00374B07" w:rsidRPr="00BC3B53" w:rsidRDefault="00C6202D" w:rsidP="008C356D">
    <w:pPr>
      <w:pStyle w:val="Voettekst"/>
      <w:spacing w:line="240" w:lineRule="auto"/>
      <w:rPr>
        <w:sz w:val="2"/>
        <w:szCs w:val="2"/>
      </w:rPr>
    </w:pPr>
    <w:r>
      <w:rPr>
        <w:noProof/>
        <w:sz w:val="2"/>
        <w:szCs w:val="2"/>
      </w:rPr>
      <mc:AlternateContent>
        <mc:Choice Requires="wps">
          <w:drawing>
            <wp:anchor distT="0" distB="0" distL="0" distR="0" simplePos="0" relativeHeight="251660288" behindDoc="0" locked="0" layoutInCell="1" allowOverlap="1" wp14:anchorId="4FBE6C51" wp14:editId="082FE74F">
              <wp:simplePos x="635" y="635"/>
              <wp:positionH relativeFrom="leftMargin">
                <wp:align>left</wp:align>
              </wp:positionH>
              <wp:positionV relativeFrom="paragraph">
                <wp:posOffset>635</wp:posOffset>
              </wp:positionV>
              <wp:extent cx="443865" cy="443865"/>
              <wp:effectExtent l="0" t="0" r="16510" b="16510"/>
              <wp:wrapSquare wrapText="bothSides"/>
              <wp:docPr id="5" name="Tekstvak 5"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AE3F6F" w14:textId="57C4571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FBE6C51" id="_x0000_t202" coordsize="21600,21600" o:spt="202" path="m,l,21600r21600,l21600,xe">
              <v:stroke joinstyle="miter"/>
              <v:path gradientshapeok="t" o:connecttype="rect"/>
            </v:shapetype>
            <v:shape id="Tekstvak 5" o:spid="_x0000_s1027" type="#_x0000_t202" alt="Vertrouwelij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0AE3F6F" w14:textId="57C4571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p w14:paraId="77A859FD" w14:textId="77777777" w:rsidR="00374B07" w:rsidRPr="00BC3B53" w:rsidRDefault="00374B07"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1E8F09BE" w:rsidR="00374B07" w:rsidRPr="00BC3B53" w:rsidRDefault="00374B07" w:rsidP="008C356D">
    <w:pPr>
      <w:pStyle w:val="Voettekst"/>
      <w:spacing w:line="240" w:lineRule="auto"/>
      <w:rPr>
        <w:sz w:val="2"/>
        <w:szCs w:val="2"/>
      </w:rPr>
    </w:pPr>
  </w:p>
  <w:p w14:paraId="6BEE5A87" w14:textId="77777777" w:rsidR="00374B07" w:rsidRPr="00BC3B53" w:rsidRDefault="00374B07"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789E" w14:textId="4E2001C5" w:rsidR="00C6202D" w:rsidRDefault="00C6202D">
    <w:pPr>
      <w:pStyle w:val="Voettekst"/>
    </w:pPr>
    <w:r>
      <w:rPr>
        <w:noProof/>
      </w:rPr>
      <mc:AlternateContent>
        <mc:Choice Requires="wps">
          <w:drawing>
            <wp:anchor distT="0" distB="0" distL="0" distR="0" simplePos="0" relativeHeight="251662336" behindDoc="0" locked="0" layoutInCell="1" allowOverlap="1" wp14:anchorId="3CF0D26F" wp14:editId="2A41C254">
              <wp:simplePos x="635" y="635"/>
              <wp:positionH relativeFrom="leftMargin">
                <wp:align>left</wp:align>
              </wp:positionH>
              <wp:positionV relativeFrom="paragraph">
                <wp:posOffset>635</wp:posOffset>
              </wp:positionV>
              <wp:extent cx="443865" cy="443865"/>
              <wp:effectExtent l="0" t="0" r="16510" b="16510"/>
              <wp:wrapSquare wrapText="bothSides"/>
              <wp:docPr id="7" name="Tekstvak 7"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6E4553" w14:textId="5A662DF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CF0D26F" id="_x0000_t202" coordsize="21600,21600" o:spt="202" path="m,l,21600r21600,l21600,xe">
              <v:stroke joinstyle="miter"/>
              <v:path gradientshapeok="t" o:connecttype="rect"/>
            </v:shapetype>
            <v:shape id="Tekstvak 7" o:spid="_x0000_s1028" type="#_x0000_t202" alt="Vertrouwelij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0D6E4553" w14:textId="5A662DF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2D55AA76" w:rsidR="00374B07" w:rsidRPr="00BC3B53" w:rsidRDefault="00C6202D" w:rsidP="008C356D">
    <w:pPr>
      <w:pStyle w:val="Voettekst"/>
      <w:spacing w:line="240" w:lineRule="auto"/>
      <w:rPr>
        <w:sz w:val="2"/>
        <w:szCs w:val="2"/>
      </w:rPr>
    </w:pPr>
    <w:r>
      <w:rPr>
        <w:noProof/>
        <w:sz w:val="2"/>
        <w:szCs w:val="2"/>
      </w:rPr>
      <mc:AlternateContent>
        <mc:Choice Requires="wps">
          <w:drawing>
            <wp:anchor distT="0" distB="0" distL="0" distR="0" simplePos="0" relativeHeight="251663360" behindDoc="0" locked="0" layoutInCell="1" allowOverlap="1" wp14:anchorId="4A79490F" wp14:editId="2189FA3E">
              <wp:simplePos x="990600" y="9543415"/>
              <wp:positionH relativeFrom="leftMargin">
                <wp:align>left</wp:align>
              </wp:positionH>
              <wp:positionV relativeFrom="paragraph">
                <wp:posOffset>635</wp:posOffset>
              </wp:positionV>
              <wp:extent cx="443865" cy="443865"/>
              <wp:effectExtent l="0" t="0" r="16510" b="16510"/>
              <wp:wrapSquare wrapText="bothSides"/>
              <wp:docPr id="8" name="Tekstvak 8"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8934AC" w14:textId="51B69D59"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A79490F" id="_x0000_t202" coordsize="21600,21600" o:spt="202" path="m,l,21600r21600,l21600,xe">
              <v:stroke joinstyle="miter"/>
              <v:path gradientshapeok="t" o:connecttype="rect"/>
            </v:shapetype>
            <v:shape id="Tekstvak 8" o:spid="_x0000_s1029" type="#_x0000_t202" alt="Vertrouwelij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538934AC" w14:textId="51B69D59"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tbl>
    <w:tblPr>
      <w:tblW w:w="9757" w:type="dxa"/>
      <w:tblLayout w:type="fixed"/>
      <w:tblCellMar>
        <w:left w:w="0" w:type="dxa"/>
        <w:right w:w="0" w:type="dxa"/>
      </w:tblCellMar>
      <w:tblLook w:val="0000" w:firstRow="0" w:lastRow="0" w:firstColumn="0" w:lastColumn="0" w:noHBand="0" w:noVBand="0"/>
    </w:tblPr>
    <w:tblGrid>
      <w:gridCol w:w="7601"/>
      <w:gridCol w:w="2156"/>
    </w:tblGrid>
    <w:tr w:rsidR="00374B07" w14:paraId="547C9EC4" w14:textId="77777777">
      <w:trPr>
        <w:trHeight w:hRule="exact" w:val="240"/>
      </w:trPr>
      <w:tc>
        <w:tcPr>
          <w:tcW w:w="7601" w:type="dxa"/>
          <w:shd w:val="clear" w:color="auto" w:fill="auto"/>
        </w:tcPr>
        <w:p w14:paraId="1E5DAB29" w14:textId="5ABCE425" w:rsidR="00374B07" w:rsidRDefault="00374B07" w:rsidP="00862037">
          <w:pPr>
            <w:tabs>
              <w:tab w:val="left" w:pos="1620"/>
            </w:tabs>
          </w:pPr>
          <w:r>
            <w:tab/>
          </w:r>
        </w:p>
      </w:tc>
      <w:tc>
        <w:tcPr>
          <w:tcW w:w="2156" w:type="dxa"/>
        </w:tcPr>
        <w:p w14:paraId="0A7C0FF3" w14:textId="5BFF91DC" w:rsidR="00374B07" w:rsidRPr="00645414" w:rsidRDefault="00374B07"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CF0558">
            <w:t>13</w:t>
          </w:r>
          <w:r w:rsidRPr="00645414">
            <w:rPr>
              <w:noProof w:val="0"/>
            </w:rPr>
            <w:fldChar w:fldCharType="end"/>
          </w:r>
        </w:p>
      </w:tc>
    </w:tr>
  </w:tbl>
  <w:p w14:paraId="4BE3959A" w14:textId="77777777" w:rsidR="00374B07" w:rsidRPr="00BC3B53" w:rsidRDefault="00374B07" w:rsidP="00BC3B53">
    <w:pPr>
      <w:pStyle w:val="Voettekst"/>
      <w:spacing w:line="240" w:lineRule="auto"/>
      <w:rPr>
        <w:sz w:val="2"/>
        <w:szCs w:val="2"/>
      </w:rPr>
    </w:pPr>
  </w:p>
  <w:p w14:paraId="05E13634" w14:textId="7D348ED2" w:rsidR="00374B07" w:rsidRPr="00E51527" w:rsidRDefault="00374B07" w:rsidP="002F156E">
    <w:pPr>
      <w:pStyle w:val="Voettekst"/>
    </w:pPr>
    <w:bookmarkStart w:id="22" w:name="_Toc148176410"/>
    <w:bookmarkEnd w:id="22"/>
    <w:r w:rsidRPr="0081293B">
      <w:rPr>
        <w:rStyle w:val="Paginanummer"/>
        <w:rFonts w:cs="Verdana"/>
        <w:sz w:val="16"/>
        <w:szCs w:val="16"/>
      </w:rPr>
      <w:t xml:space="preserve">Bijlage </w:t>
    </w:r>
    <w:r>
      <w:rPr>
        <w:rStyle w:val="Paginanummer"/>
        <w:rFonts w:cs="Verdana"/>
        <w:sz w:val="16"/>
        <w:szCs w:val="16"/>
      </w:rPr>
      <w:t>F</w:t>
    </w:r>
    <w:r w:rsidRPr="0081293B">
      <w:rPr>
        <w:rStyle w:val="Paginanummer"/>
        <w:rFonts w:cs="Verdana"/>
        <w:sz w:val="16"/>
        <w:szCs w:val="16"/>
      </w:rPr>
      <w:t xml:space="preserve"> – </w:t>
    </w:r>
    <w:r w:rsidRPr="003E7F51">
      <w:rPr>
        <w:rStyle w:val="Paginanummer"/>
        <w:rFonts w:cs="Verdana"/>
        <w:sz w:val="16"/>
        <w:szCs w:val="16"/>
      </w:rPr>
      <w:t xml:space="preserve">Invulformulier subgunningscriteria </w:t>
    </w:r>
    <w:r w:rsidRPr="000229A6">
      <w:rPr>
        <w:rStyle w:val="Paginanummer"/>
        <w:rFonts w:cs="Verdana"/>
        <w:sz w:val="16"/>
        <w:szCs w:val="16"/>
      </w:rPr>
      <w:t>kwaliteit IWR202</w:t>
    </w:r>
    <w:r w:rsidR="00BC1A94">
      <w:rPr>
        <w:rStyle w:val="Paginanummer"/>
        <w:rFonts w:cs="Verdana"/>
        <w:sz w:val="16"/>
        <w:szCs w:val="16"/>
      </w:rPr>
      <w:t>3</w:t>
    </w:r>
    <w:r w:rsidRPr="000229A6">
      <w:rPr>
        <w:rStyle w:val="Paginanummer"/>
        <w:rFonts w:cs="Verdana"/>
        <w:sz w:val="16"/>
        <w:szCs w:val="16"/>
      </w:rPr>
      <w:t xml:space="preserve">|WpHW| </w:t>
    </w:r>
    <w:r w:rsidRPr="00DC115C">
      <w:rPr>
        <w:rStyle w:val="Paginanummer"/>
        <w:rFonts w:cs="Verdana"/>
        <w:sz w:val="16"/>
        <w:szCs w:val="16"/>
      </w:rPr>
      <w:t>iOS, i</w:t>
    </w:r>
    <w:r w:rsidR="00BC1A94">
      <w:rPr>
        <w:rStyle w:val="Paginanummer"/>
        <w:rFonts w:cs="Verdana"/>
        <w:sz w:val="16"/>
        <w:szCs w:val="16"/>
      </w:rPr>
      <w:t>P</w:t>
    </w:r>
    <w:r w:rsidRPr="00DC115C">
      <w:rPr>
        <w:rStyle w:val="Paginanummer"/>
        <w:rFonts w:cs="Verdana"/>
        <w:sz w:val="16"/>
        <w:szCs w:val="16"/>
      </w:rPr>
      <w:t>adOS &amp; MacOS devices (inclusief optionele accessoires en diensten)</w:t>
    </w:r>
    <w:r>
      <w:rPr>
        <w:rStyle w:val="Paginanummer"/>
        <w:rFonts w:cs="Verdana"/>
        <w:sz w:val="16"/>
        <w:szCs w:val="16"/>
      </w:rPr>
      <w:t xml:space="preserve"> </w:t>
    </w:r>
    <w:r w:rsidR="00620DFF">
      <w:rPr>
        <w:rStyle w:val="Paginanummer"/>
        <w:rFonts w:cs="Verdana"/>
        <w:sz w:val="16"/>
        <w:szCs w:val="16"/>
      </w:rPr>
      <w:t>v1.1</w:t>
    </w:r>
  </w:p>
  <w:p w14:paraId="15DF89B3" w14:textId="2BE919F8" w:rsidR="00374B07" w:rsidRPr="00A9111A" w:rsidRDefault="00374B07" w:rsidP="0024203C">
    <w:pPr>
      <w:ind w:left="240" w:hanging="240"/>
      <w:jc w:val="both"/>
      <w:rPr>
        <w:rStyle w:val="Paginanummer"/>
        <w:rFonts w:cs="Verdana"/>
        <w:sz w:val="16"/>
        <w:szCs w:val="16"/>
      </w:rPr>
    </w:pPr>
  </w:p>
  <w:p w14:paraId="1BA1A8B3" w14:textId="5CD4ABC0" w:rsidR="00374B07" w:rsidRDefault="00374B0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374B07" w14:paraId="18A8D133" w14:textId="77777777">
      <w:trPr>
        <w:trHeight w:hRule="exact" w:val="240"/>
      </w:trPr>
      <w:tc>
        <w:tcPr>
          <w:tcW w:w="7601" w:type="dxa"/>
          <w:shd w:val="clear" w:color="auto" w:fill="auto"/>
        </w:tcPr>
        <w:p w14:paraId="7D3350C2" w14:textId="3DE5B6E5" w:rsidR="00374B07" w:rsidRDefault="00C6202D" w:rsidP="008C356D">
          <w:r>
            <w:rPr>
              <w:noProof/>
            </w:rPr>
            <mc:AlternateContent>
              <mc:Choice Requires="wps">
                <w:drawing>
                  <wp:anchor distT="0" distB="0" distL="0" distR="0" simplePos="0" relativeHeight="251661312" behindDoc="0" locked="0" layoutInCell="1" allowOverlap="1" wp14:anchorId="30A6541F" wp14:editId="674E92E7">
                    <wp:simplePos x="635" y="635"/>
                    <wp:positionH relativeFrom="leftMargin">
                      <wp:align>left</wp:align>
                    </wp:positionH>
                    <wp:positionV relativeFrom="paragraph">
                      <wp:posOffset>635</wp:posOffset>
                    </wp:positionV>
                    <wp:extent cx="443865" cy="443865"/>
                    <wp:effectExtent l="0" t="0" r="16510" b="16510"/>
                    <wp:wrapSquare wrapText="bothSides"/>
                    <wp:docPr id="6" name="Tekstvak 6"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3146D8" w14:textId="797788B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0A6541F" id="_x0000_t202" coordsize="21600,21600" o:spt="202" path="m,l,21600r21600,l21600,xe">
                    <v:stroke joinstyle="miter"/>
                    <v:path gradientshapeok="t" o:connecttype="rect"/>
                  </v:shapetype>
                  <v:shape id="Tekstvak 6" o:spid="_x0000_s1030" type="#_x0000_t202" alt="Vertrouwelij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2C3146D8" w14:textId="797788B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tc>
      <w:tc>
        <w:tcPr>
          <w:tcW w:w="2170" w:type="dxa"/>
        </w:tcPr>
        <w:p w14:paraId="34AE2AB2" w14:textId="77777777" w:rsidR="00374B07" w:rsidRPr="00ED539E" w:rsidRDefault="00374B07"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374B07" w:rsidRPr="00BC3B53" w:rsidRDefault="00374B07" w:rsidP="008C356D">
    <w:pPr>
      <w:pStyle w:val="Voettekst"/>
      <w:spacing w:line="240" w:lineRule="auto"/>
      <w:rPr>
        <w:sz w:val="2"/>
        <w:szCs w:val="2"/>
      </w:rPr>
    </w:pPr>
  </w:p>
  <w:p w14:paraId="63883279" w14:textId="77777777" w:rsidR="00374B07" w:rsidRPr="00BC3B53" w:rsidRDefault="00374B07" w:rsidP="00023E9A">
    <w:pPr>
      <w:pStyle w:val="Voettekst"/>
      <w:spacing w:line="240" w:lineRule="auto"/>
      <w:rPr>
        <w:sz w:val="2"/>
        <w:szCs w:val="2"/>
      </w:rPr>
    </w:pPr>
  </w:p>
  <w:p w14:paraId="7B0545A3" w14:textId="77777777" w:rsidR="00374B07" w:rsidRDefault="00374B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EED2" w14:textId="77777777" w:rsidR="00374B07" w:rsidRDefault="00374B07">
      <w:r>
        <w:separator/>
      </w:r>
    </w:p>
    <w:p w14:paraId="56D8CDD2" w14:textId="77777777" w:rsidR="00374B07" w:rsidRDefault="00374B07"/>
    <w:p w14:paraId="565CE1D5" w14:textId="77777777" w:rsidR="00374B07" w:rsidRDefault="00374B07"/>
  </w:footnote>
  <w:footnote w:type="continuationSeparator" w:id="0">
    <w:p w14:paraId="5E9DBBA7" w14:textId="77777777" w:rsidR="00374B07" w:rsidRDefault="00374B07">
      <w:r>
        <w:continuationSeparator/>
      </w:r>
    </w:p>
    <w:p w14:paraId="6434E8AE" w14:textId="77777777" w:rsidR="00374B07" w:rsidRDefault="00374B07"/>
    <w:p w14:paraId="5CCF5472" w14:textId="77777777" w:rsidR="00374B07" w:rsidRDefault="00374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374B07" w:rsidRDefault="00374B07">
    <w:pPr>
      <w:pStyle w:val="Koptekst"/>
    </w:pPr>
  </w:p>
  <w:p w14:paraId="12DD00D0" w14:textId="77777777" w:rsidR="00374B07" w:rsidRDefault="00374B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374B07" w:rsidRDefault="00374B07" w:rsidP="003F1F6B">
    <w:pPr>
      <w:framePr w:w="2350" w:h="12750" w:hRule="exact" w:hSpace="180" w:wrap="around" w:vAnchor="page" w:hAnchor="text" w:x="7610" w:y="2967"/>
    </w:pPr>
  </w:p>
  <w:p w14:paraId="43396ACB" w14:textId="77777777" w:rsidR="00374B07" w:rsidRPr="00217880" w:rsidRDefault="00374B07"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374B07" w14:paraId="64A9244B" w14:textId="77777777">
      <w:trPr>
        <w:trHeight w:val="2636"/>
      </w:trPr>
      <w:tc>
        <w:tcPr>
          <w:tcW w:w="720" w:type="dxa"/>
          <w:shd w:val="clear" w:color="auto" w:fill="auto"/>
        </w:tcPr>
        <w:p w14:paraId="2BB6D552" w14:textId="77777777" w:rsidR="00374B07" w:rsidRDefault="00374B07"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374B07" w:rsidRDefault="00374B07" w:rsidP="00D0609E">
          <w:pPr>
            <w:framePr w:w="6340" w:h="2750" w:hRule="exact" w:hSpace="180" w:wrap="around" w:vAnchor="page" w:hAnchor="text" w:x="3873" w:y="-70"/>
            <w:spacing w:line="240" w:lineRule="auto"/>
          </w:pPr>
        </w:p>
      </w:tc>
    </w:tr>
  </w:tbl>
  <w:p w14:paraId="47E22BC2" w14:textId="77777777" w:rsidR="00374B07" w:rsidRDefault="00374B07" w:rsidP="00D0609E">
    <w:pPr>
      <w:framePr w:w="6340" w:h="2750" w:hRule="exact" w:hSpace="180" w:wrap="around" w:vAnchor="page" w:hAnchor="text" w:x="3873" w:y="-70"/>
    </w:pPr>
  </w:p>
  <w:p w14:paraId="4AB59B80" w14:textId="77777777" w:rsidR="00374B07" w:rsidRDefault="00374B07" w:rsidP="00EE4C2D">
    <w:pPr>
      <w:pStyle w:val="Koptekst"/>
    </w:pPr>
  </w:p>
  <w:p w14:paraId="341B582A" w14:textId="77777777" w:rsidR="00374B07" w:rsidRPr="00F0379C" w:rsidRDefault="00374B07"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374B07" w:rsidRDefault="00374B0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374B07" w:rsidRDefault="00374B07" w:rsidP="008C356D">
    <w:pPr>
      <w:pStyle w:val="Koptekst"/>
      <w:rPr>
        <w:rFonts w:cs="Verdana-Bold"/>
        <w:b/>
        <w:bCs/>
        <w:smallCaps/>
        <w:szCs w:val="18"/>
      </w:rPr>
    </w:pPr>
  </w:p>
  <w:p w14:paraId="3DC39A65" w14:textId="77777777" w:rsidR="00374B07" w:rsidRDefault="00374B07" w:rsidP="008C356D"/>
  <w:p w14:paraId="1406F9FF" w14:textId="77777777" w:rsidR="00374B07" w:rsidRPr="00740712" w:rsidRDefault="00374B07" w:rsidP="008C356D"/>
  <w:p w14:paraId="6AB1754A" w14:textId="77777777" w:rsidR="00374B07" w:rsidRPr="00217880" w:rsidRDefault="00374B07" w:rsidP="008C356D">
    <w:pPr>
      <w:spacing w:line="0" w:lineRule="atLeast"/>
      <w:rPr>
        <w:sz w:val="2"/>
        <w:szCs w:val="2"/>
      </w:rPr>
    </w:pPr>
  </w:p>
  <w:p w14:paraId="34ED86ED" w14:textId="77777777" w:rsidR="00374B07" w:rsidRPr="00217880" w:rsidRDefault="00374B07" w:rsidP="004F44C2">
    <w:pPr>
      <w:spacing w:line="0" w:lineRule="atLeast"/>
      <w:rPr>
        <w:sz w:val="2"/>
        <w:szCs w:val="2"/>
      </w:rPr>
    </w:pPr>
  </w:p>
  <w:p w14:paraId="175E1348" w14:textId="77777777" w:rsidR="00374B07" w:rsidRDefault="00374B0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374B07" w14:paraId="784DC1DD" w14:textId="77777777">
      <w:trPr>
        <w:trHeight w:val="2636"/>
      </w:trPr>
      <w:tc>
        <w:tcPr>
          <w:tcW w:w="737" w:type="dxa"/>
          <w:shd w:val="clear" w:color="auto" w:fill="auto"/>
        </w:tcPr>
        <w:p w14:paraId="20617558" w14:textId="77777777" w:rsidR="00374B07" w:rsidRDefault="00374B07"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374B07" w:rsidRDefault="00374B07"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374B07" w:rsidRDefault="00374B07" w:rsidP="00D0609E">
    <w:pPr>
      <w:framePr w:w="6340" w:h="2750" w:hRule="exact" w:hSpace="180" w:wrap="around" w:vAnchor="page" w:hAnchor="text" w:x="3873" w:y="-140"/>
    </w:pPr>
  </w:p>
  <w:p w14:paraId="2F1A595E" w14:textId="77777777" w:rsidR="00374B07" w:rsidRDefault="00374B07" w:rsidP="009B0138">
    <w:pPr>
      <w:pStyle w:val="Koptekst"/>
    </w:pPr>
  </w:p>
  <w:p w14:paraId="20E33AB9" w14:textId="77777777" w:rsidR="00374B07" w:rsidRPr="00BC4AE3" w:rsidRDefault="00374B07" w:rsidP="00BC4AE3">
    <w:pPr>
      <w:pStyle w:val="Koptekst"/>
    </w:pPr>
  </w:p>
  <w:p w14:paraId="4850A14D" w14:textId="77777777" w:rsidR="00374B07" w:rsidRDefault="00374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034953"/>
    <w:multiLevelType w:val="hybridMultilevel"/>
    <w:tmpl w:val="C396CD12"/>
    <w:lvl w:ilvl="0" w:tplc="DBE2F68E">
      <w:start w:val="1"/>
      <w:numFmt w:val="bullet"/>
      <w:lvlText w:val=""/>
      <w:lvlJc w:val="left"/>
      <w:pPr>
        <w:tabs>
          <w:tab w:val="num" w:pos="720"/>
        </w:tabs>
        <w:ind w:left="720" w:hanging="360"/>
      </w:pPr>
      <w:rPr>
        <w:rFonts w:ascii="Symbol" w:hAnsi="Symbol" w:cs="Symbol" w:hint="default"/>
      </w:rPr>
    </w:lvl>
    <w:lvl w:ilvl="1" w:tplc="38D25C9E">
      <w:start w:val="1"/>
      <w:numFmt w:val="bullet"/>
      <w:lvlText w:val="o"/>
      <w:lvlJc w:val="left"/>
      <w:pPr>
        <w:tabs>
          <w:tab w:val="num" w:pos="1440"/>
        </w:tabs>
        <w:ind w:left="1440" w:hanging="360"/>
      </w:pPr>
      <w:rPr>
        <w:rFonts w:ascii="Courier New" w:hAnsi="Courier New" w:cs="Courier New" w:hint="default"/>
      </w:rPr>
    </w:lvl>
    <w:lvl w:ilvl="2" w:tplc="8F6C877A">
      <w:start w:val="1"/>
      <w:numFmt w:val="bullet"/>
      <w:lvlText w:val=""/>
      <w:lvlJc w:val="left"/>
      <w:pPr>
        <w:tabs>
          <w:tab w:val="num" w:pos="2160"/>
        </w:tabs>
        <w:ind w:left="2160" w:hanging="360"/>
      </w:pPr>
      <w:rPr>
        <w:rFonts w:ascii="Wingdings" w:hAnsi="Wingdings" w:cs="Wingdings" w:hint="default"/>
      </w:rPr>
    </w:lvl>
    <w:lvl w:ilvl="3" w:tplc="EFBA67B0">
      <w:start w:val="1"/>
      <w:numFmt w:val="bullet"/>
      <w:lvlText w:val=""/>
      <w:lvlJc w:val="left"/>
      <w:pPr>
        <w:tabs>
          <w:tab w:val="num" w:pos="2880"/>
        </w:tabs>
        <w:ind w:left="2880" w:hanging="360"/>
      </w:pPr>
      <w:rPr>
        <w:rFonts w:ascii="Symbol" w:hAnsi="Symbol" w:cs="Symbol" w:hint="default"/>
      </w:rPr>
    </w:lvl>
    <w:lvl w:ilvl="4" w:tplc="253E09F0">
      <w:start w:val="1"/>
      <w:numFmt w:val="bullet"/>
      <w:lvlText w:val="o"/>
      <w:lvlJc w:val="left"/>
      <w:pPr>
        <w:tabs>
          <w:tab w:val="num" w:pos="3600"/>
        </w:tabs>
        <w:ind w:left="3600" w:hanging="360"/>
      </w:pPr>
      <w:rPr>
        <w:rFonts w:ascii="Courier New" w:hAnsi="Courier New" w:cs="Courier New" w:hint="default"/>
      </w:rPr>
    </w:lvl>
    <w:lvl w:ilvl="5" w:tplc="7666B162">
      <w:start w:val="1"/>
      <w:numFmt w:val="bullet"/>
      <w:lvlText w:val=""/>
      <w:lvlJc w:val="left"/>
      <w:pPr>
        <w:tabs>
          <w:tab w:val="num" w:pos="4320"/>
        </w:tabs>
        <w:ind w:left="4320" w:hanging="360"/>
      </w:pPr>
      <w:rPr>
        <w:rFonts w:ascii="Wingdings" w:hAnsi="Wingdings" w:cs="Wingdings" w:hint="default"/>
      </w:rPr>
    </w:lvl>
    <w:lvl w:ilvl="6" w:tplc="737E1E28">
      <w:start w:val="1"/>
      <w:numFmt w:val="bullet"/>
      <w:lvlText w:val=""/>
      <w:lvlJc w:val="left"/>
      <w:pPr>
        <w:tabs>
          <w:tab w:val="num" w:pos="5040"/>
        </w:tabs>
        <w:ind w:left="5040" w:hanging="360"/>
      </w:pPr>
      <w:rPr>
        <w:rFonts w:ascii="Symbol" w:hAnsi="Symbol" w:cs="Symbol" w:hint="default"/>
      </w:rPr>
    </w:lvl>
    <w:lvl w:ilvl="7" w:tplc="2E96B188">
      <w:start w:val="1"/>
      <w:numFmt w:val="bullet"/>
      <w:lvlText w:val="o"/>
      <w:lvlJc w:val="left"/>
      <w:pPr>
        <w:tabs>
          <w:tab w:val="num" w:pos="5760"/>
        </w:tabs>
        <w:ind w:left="5760" w:hanging="360"/>
      </w:pPr>
      <w:rPr>
        <w:rFonts w:ascii="Courier New" w:hAnsi="Courier New" w:cs="Courier New" w:hint="default"/>
      </w:rPr>
    </w:lvl>
    <w:lvl w:ilvl="8" w:tplc="4340664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22519"/>
    <w:multiLevelType w:val="hybridMultilevel"/>
    <w:tmpl w:val="033445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0A1C82"/>
    <w:multiLevelType w:val="hybridMultilevel"/>
    <w:tmpl w:val="B2B091F8"/>
    <w:lvl w:ilvl="0" w:tplc="592666DE">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DEC24BA"/>
    <w:multiLevelType w:val="hybridMultilevel"/>
    <w:tmpl w:val="5212D10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A2871"/>
    <w:multiLevelType w:val="hybridMultilevel"/>
    <w:tmpl w:val="5D04CF28"/>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9" w15:restartNumberingAfterBreak="0">
    <w:nsid w:val="251F50EF"/>
    <w:multiLevelType w:val="hybridMultilevel"/>
    <w:tmpl w:val="2A682D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955571B"/>
    <w:multiLevelType w:val="hybridMultilevel"/>
    <w:tmpl w:val="E3DC2F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47802DB"/>
    <w:multiLevelType w:val="hybridMultilevel"/>
    <w:tmpl w:val="6CEAC2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53F47DF"/>
    <w:multiLevelType w:val="multilevel"/>
    <w:tmpl w:val="06E4BD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6" w15:restartNumberingAfterBreak="0">
    <w:nsid w:val="52D79A0C"/>
    <w:multiLevelType w:val="hybridMultilevel"/>
    <w:tmpl w:val="636E065A"/>
    <w:lvl w:ilvl="0" w:tplc="527CC732">
      <w:start w:val="1"/>
      <w:numFmt w:val="bullet"/>
      <w:lvlText w:val=""/>
      <w:lvlJc w:val="left"/>
      <w:pPr>
        <w:tabs>
          <w:tab w:val="num" w:pos="720"/>
        </w:tabs>
        <w:ind w:left="720" w:hanging="360"/>
      </w:pPr>
      <w:rPr>
        <w:rFonts w:ascii="Symbol" w:hAnsi="Symbol" w:cs="Symbol" w:hint="default"/>
      </w:rPr>
    </w:lvl>
    <w:lvl w:ilvl="1" w:tplc="5C84CCF2">
      <w:start w:val="1"/>
      <w:numFmt w:val="bullet"/>
      <w:lvlText w:val="o"/>
      <w:lvlJc w:val="left"/>
      <w:pPr>
        <w:tabs>
          <w:tab w:val="num" w:pos="1440"/>
        </w:tabs>
        <w:ind w:left="1440" w:hanging="360"/>
      </w:pPr>
      <w:rPr>
        <w:rFonts w:ascii="Courier New" w:hAnsi="Courier New" w:cs="Courier New" w:hint="default"/>
      </w:rPr>
    </w:lvl>
    <w:lvl w:ilvl="2" w:tplc="E544059C">
      <w:start w:val="1"/>
      <w:numFmt w:val="bullet"/>
      <w:lvlText w:val=""/>
      <w:lvlJc w:val="left"/>
      <w:pPr>
        <w:tabs>
          <w:tab w:val="num" w:pos="2160"/>
        </w:tabs>
        <w:ind w:left="2160" w:hanging="360"/>
      </w:pPr>
      <w:rPr>
        <w:rFonts w:ascii="Wingdings" w:hAnsi="Wingdings" w:cs="Wingdings" w:hint="default"/>
      </w:rPr>
    </w:lvl>
    <w:lvl w:ilvl="3" w:tplc="8FC27CBE">
      <w:start w:val="1"/>
      <w:numFmt w:val="bullet"/>
      <w:lvlText w:val=""/>
      <w:lvlJc w:val="left"/>
      <w:pPr>
        <w:tabs>
          <w:tab w:val="num" w:pos="2880"/>
        </w:tabs>
        <w:ind w:left="2880" w:hanging="360"/>
      </w:pPr>
      <w:rPr>
        <w:rFonts w:ascii="Symbol" w:hAnsi="Symbol" w:cs="Symbol" w:hint="default"/>
      </w:rPr>
    </w:lvl>
    <w:lvl w:ilvl="4" w:tplc="0810AFA4">
      <w:start w:val="1"/>
      <w:numFmt w:val="bullet"/>
      <w:lvlText w:val="o"/>
      <w:lvlJc w:val="left"/>
      <w:pPr>
        <w:tabs>
          <w:tab w:val="num" w:pos="3600"/>
        </w:tabs>
        <w:ind w:left="3600" w:hanging="360"/>
      </w:pPr>
      <w:rPr>
        <w:rFonts w:ascii="Courier New" w:hAnsi="Courier New" w:cs="Courier New" w:hint="default"/>
      </w:rPr>
    </w:lvl>
    <w:lvl w:ilvl="5" w:tplc="A1E65D48">
      <w:start w:val="1"/>
      <w:numFmt w:val="bullet"/>
      <w:lvlText w:val=""/>
      <w:lvlJc w:val="left"/>
      <w:pPr>
        <w:tabs>
          <w:tab w:val="num" w:pos="4320"/>
        </w:tabs>
        <w:ind w:left="4320" w:hanging="360"/>
      </w:pPr>
      <w:rPr>
        <w:rFonts w:ascii="Wingdings" w:hAnsi="Wingdings" w:cs="Wingdings" w:hint="default"/>
      </w:rPr>
    </w:lvl>
    <w:lvl w:ilvl="6" w:tplc="05224AE4">
      <w:start w:val="1"/>
      <w:numFmt w:val="bullet"/>
      <w:lvlText w:val=""/>
      <w:lvlJc w:val="left"/>
      <w:pPr>
        <w:tabs>
          <w:tab w:val="num" w:pos="5040"/>
        </w:tabs>
        <w:ind w:left="5040" w:hanging="360"/>
      </w:pPr>
      <w:rPr>
        <w:rFonts w:ascii="Symbol" w:hAnsi="Symbol" w:cs="Symbol" w:hint="default"/>
      </w:rPr>
    </w:lvl>
    <w:lvl w:ilvl="7" w:tplc="8E4EC032">
      <w:start w:val="1"/>
      <w:numFmt w:val="bullet"/>
      <w:lvlText w:val="o"/>
      <w:lvlJc w:val="left"/>
      <w:pPr>
        <w:tabs>
          <w:tab w:val="num" w:pos="5760"/>
        </w:tabs>
        <w:ind w:left="5760" w:hanging="360"/>
      </w:pPr>
      <w:rPr>
        <w:rFonts w:ascii="Courier New" w:hAnsi="Courier New" w:cs="Courier New" w:hint="default"/>
      </w:rPr>
    </w:lvl>
    <w:lvl w:ilvl="8" w:tplc="B95A5160">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6262E6E"/>
    <w:multiLevelType w:val="hybridMultilevel"/>
    <w:tmpl w:val="B6DA8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315FEF"/>
    <w:multiLevelType w:val="hybridMultilevel"/>
    <w:tmpl w:val="3E5E20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2510B2"/>
    <w:multiLevelType w:val="hybridMultilevel"/>
    <w:tmpl w:val="39E42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776367CD"/>
    <w:multiLevelType w:val="multilevel"/>
    <w:tmpl w:val="68B8E4C0"/>
    <w:lvl w:ilvl="0">
      <w:start w:val="1"/>
      <w:numFmt w:val="decimal"/>
      <w:pStyle w:val="Kop1"/>
      <w:lvlText w:val="%1."/>
      <w:lvlJc w:val="left"/>
      <w:pPr>
        <w:tabs>
          <w:tab w:val="num" w:pos="858"/>
        </w:tabs>
        <w:ind w:left="858" w:hanging="432"/>
      </w:pPr>
      <w:rPr>
        <w:rFonts w:ascii="Verdana" w:hAnsi="Verdana" w:hint="default"/>
        <w:b/>
        <w:i w:val="0"/>
        <w:sz w:val="28"/>
        <w:szCs w:val="28"/>
      </w:rPr>
    </w:lvl>
    <w:lvl w:ilvl="1">
      <w:start w:val="1"/>
      <w:numFmt w:val="decimal"/>
      <w:lvlText w:val="%1.%2."/>
      <w:lvlJc w:val="left"/>
      <w:pPr>
        <w:tabs>
          <w:tab w:val="num" w:pos="1711"/>
        </w:tabs>
        <w:ind w:left="1711" w:hanging="576"/>
      </w:pPr>
      <w:rPr>
        <w:rFonts w:ascii="Verdana" w:hAnsi="Verdana" w:hint="default"/>
        <w:b/>
        <w:i/>
        <w:sz w:val="20"/>
        <w:szCs w:val="20"/>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2141"/>
        </w:tabs>
        <w:ind w:left="2141"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34"/>
        </w:tabs>
        <w:ind w:left="1434"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78"/>
        </w:tabs>
        <w:ind w:left="1578"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722"/>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22" w15:restartNumberingAfterBreak="0">
    <w:nsid w:val="7FC3368F"/>
    <w:multiLevelType w:val="hybridMultilevel"/>
    <w:tmpl w:val="B554F0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26474343">
    <w:abstractNumId w:val="2"/>
  </w:num>
  <w:num w:numId="2" w16cid:durableId="1524005966">
    <w:abstractNumId w:val="7"/>
  </w:num>
  <w:num w:numId="3" w16cid:durableId="226309518">
    <w:abstractNumId w:val="5"/>
  </w:num>
  <w:num w:numId="4" w16cid:durableId="1098677750">
    <w:abstractNumId w:val="1"/>
  </w:num>
  <w:num w:numId="5" w16cid:durableId="651912836">
    <w:abstractNumId w:val="12"/>
  </w:num>
  <w:num w:numId="6" w16cid:durableId="27993568">
    <w:abstractNumId w:val="15"/>
  </w:num>
  <w:num w:numId="7" w16cid:durableId="633218487">
    <w:abstractNumId w:val="20"/>
  </w:num>
  <w:num w:numId="8" w16cid:durableId="2005470252">
    <w:abstractNumId w:val="11"/>
  </w:num>
  <w:num w:numId="9" w16cid:durableId="915357021">
    <w:abstractNumId w:val="21"/>
  </w:num>
  <w:num w:numId="10" w16cid:durableId="9786063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729994">
    <w:abstractNumId w:val="8"/>
  </w:num>
  <w:num w:numId="12" w16cid:durableId="197741816">
    <w:abstractNumId w:val="0"/>
  </w:num>
  <w:num w:numId="13" w16cid:durableId="1648776522">
    <w:abstractNumId w:val="16"/>
  </w:num>
  <w:num w:numId="14" w16cid:durableId="425157915">
    <w:abstractNumId w:val="4"/>
  </w:num>
  <w:num w:numId="15" w16cid:durableId="244920454">
    <w:abstractNumId w:val="9"/>
  </w:num>
  <w:num w:numId="16" w16cid:durableId="1636761780">
    <w:abstractNumId w:val="13"/>
  </w:num>
  <w:num w:numId="17" w16cid:durableId="791748583">
    <w:abstractNumId w:val="12"/>
  </w:num>
  <w:num w:numId="18" w16cid:durableId="349525556">
    <w:abstractNumId w:val="12"/>
  </w:num>
  <w:num w:numId="19" w16cid:durableId="1619678132">
    <w:abstractNumId w:val="12"/>
  </w:num>
  <w:num w:numId="20" w16cid:durableId="1697463658">
    <w:abstractNumId w:val="12"/>
  </w:num>
  <w:num w:numId="21" w16cid:durableId="1415130470">
    <w:abstractNumId w:val="12"/>
  </w:num>
  <w:num w:numId="22" w16cid:durableId="1738243343">
    <w:abstractNumId w:val="12"/>
  </w:num>
  <w:num w:numId="23" w16cid:durableId="485900347">
    <w:abstractNumId w:val="12"/>
  </w:num>
  <w:num w:numId="24" w16cid:durableId="1429234014">
    <w:abstractNumId w:val="12"/>
  </w:num>
  <w:num w:numId="25" w16cid:durableId="1804616013">
    <w:abstractNumId w:val="12"/>
  </w:num>
  <w:num w:numId="26" w16cid:durableId="2056350612">
    <w:abstractNumId w:val="12"/>
  </w:num>
  <w:num w:numId="27" w16cid:durableId="1209761229">
    <w:abstractNumId w:val="6"/>
  </w:num>
  <w:num w:numId="28" w16cid:durableId="2087913848">
    <w:abstractNumId w:val="22"/>
  </w:num>
  <w:num w:numId="29" w16cid:durableId="2077972359">
    <w:abstractNumId w:val="18"/>
  </w:num>
  <w:num w:numId="30" w16cid:durableId="802190937">
    <w:abstractNumId w:val="10"/>
  </w:num>
  <w:num w:numId="31" w16cid:durableId="192832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4930313">
    <w:abstractNumId w:val="19"/>
  </w:num>
  <w:num w:numId="33" w16cid:durableId="1531650130">
    <w:abstractNumId w:val="3"/>
  </w:num>
  <w:num w:numId="34" w16cid:durableId="608396372">
    <w:abstractNumId w:val="14"/>
  </w:num>
  <w:num w:numId="35" w16cid:durableId="2877060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6028619">
    <w:abstractNumId w:val="17"/>
  </w:num>
  <w:num w:numId="37" w16cid:durableId="6427356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2138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300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353"/>
    <w:rsid w:val="000038AD"/>
    <w:rsid w:val="00005E48"/>
    <w:rsid w:val="000117E7"/>
    <w:rsid w:val="00012BB4"/>
    <w:rsid w:val="00013018"/>
    <w:rsid w:val="00013862"/>
    <w:rsid w:val="0001588C"/>
    <w:rsid w:val="00016012"/>
    <w:rsid w:val="00020189"/>
    <w:rsid w:val="000206C0"/>
    <w:rsid w:val="00020EE4"/>
    <w:rsid w:val="000229A6"/>
    <w:rsid w:val="00023E9A"/>
    <w:rsid w:val="00025BF1"/>
    <w:rsid w:val="0003151C"/>
    <w:rsid w:val="00033271"/>
    <w:rsid w:val="00033CDD"/>
    <w:rsid w:val="00033D1B"/>
    <w:rsid w:val="00034A84"/>
    <w:rsid w:val="00035E67"/>
    <w:rsid w:val="00036259"/>
    <w:rsid w:val="000366F3"/>
    <w:rsid w:val="000430CA"/>
    <w:rsid w:val="00044137"/>
    <w:rsid w:val="00045639"/>
    <w:rsid w:val="00054FAA"/>
    <w:rsid w:val="00055072"/>
    <w:rsid w:val="00057AD9"/>
    <w:rsid w:val="0006024D"/>
    <w:rsid w:val="00060532"/>
    <w:rsid w:val="00063770"/>
    <w:rsid w:val="00066BB4"/>
    <w:rsid w:val="00066DE1"/>
    <w:rsid w:val="00071F28"/>
    <w:rsid w:val="000721CA"/>
    <w:rsid w:val="00074079"/>
    <w:rsid w:val="00075EEB"/>
    <w:rsid w:val="00076F00"/>
    <w:rsid w:val="00082A83"/>
    <w:rsid w:val="00092799"/>
    <w:rsid w:val="00092C5F"/>
    <w:rsid w:val="00095141"/>
    <w:rsid w:val="00096680"/>
    <w:rsid w:val="00097A7B"/>
    <w:rsid w:val="000A0296"/>
    <w:rsid w:val="000A060F"/>
    <w:rsid w:val="000A0F36"/>
    <w:rsid w:val="000A174A"/>
    <w:rsid w:val="000A3E0A"/>
    <w:rsid w:val="000A4E03"/>
    <w:rsid w:val="000A5CBC"/>
    <w:rsid w:val="000A65AC"/>
    <w:rsid w:val="000A6AE6"/>
    <w:rsid w:val="000A7124"/>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2BF"/>
    <w:rsid w:val="000E7366"/>
    <w:rsid w:val="000E7895"/>
    <w:rsid w:val="000F161D"/>
    <w:rsid w:val="000F3C47"/>
    <w:rsid w:val="000F6547"/>
    <w:rsid w:val="001029B1"/>
    <w:rsid w:val="0011171E"/>
    <w:rsid w:val="00115431"/>
    <w:rsid w:val="001202C5"/>
    <w:rsid w:val="00120EEC"/>
    <w:rsid w:val="00120EF8"/>
    <w:rsid w:val="00121232"/>
    <w:rsid w:val="00123704"/>
    <w:rsid w:val="00124C25"/>
    <w:rsid w:val="001270C7"/>
    <w:rsid w:val="0013052C"/>
    <w:rsid w:val="00132540"/>
    <w:rsid w:val="00137727"/>
    <w:rsid w:val="00137ACE"/>
    <w:rsid w:val="0014335E"/>
    <w:rsid w:val="0014759B"/>
    <w:rsid w:val="0014786A"/>
    <w:rsid w:val="001516A4"/>
    <w:rsid w:val="00151C0B"/>
    <w:rsid w:val="00151E5F"/>
    <w:rsid w:val="00153F08"/>
    <w:rsid w:val="00155FAF"/>
    <w:rsid w:val="001569AB"/>
    <w:rsid w:val="00157821"/>
    <w:rsid w:val="00160C8A"/>
    <w:rsid w:val="00162406"/>
    <w:rsid w:val="00164644"/>
    <w:rsid w:val="00165932"/>
    <w:rsid w:val="0016725C"/>
    <w:rsid w:val="001673F2"/>
    <w:rsid w:val="001726F3"/>
    <w:rsid w:val="00173C51"/>
    <w:rsid w:val="00174BA5"/>
    <w:rsid w:val="00174CC2"/>
    <w:rsid w:val="00174F10"/>
    <w:rsid w:val="0017582C"/>
    <w:rsid w:val="00176CC6"/>
    <w:rsid w:val="0017787C"/>
    <w:rsid w:val="00181BE4"/>
    <w:rsid w:val="00182C89"/>
    <w:rsid w:val="00183A52"/>
    <w:rsid w:val="001853A8"/>
    <w:rsid w:val="00185576"/>
    <w:rsid w:val="00185951"/>
    <w:rsid w:val="00192775"/>
    <w:rsid w:val="00194925"/>
    <w:rsid w:val="00196B8B"/>
    <w:rsid w:val="001A0A6C"/>
    <w:rsid w:val="001A11C5"/>
    <w:rsid w:val="001A2BEA"/>
    <w:rsid w:val="001A4A5C"/>
    <w:rsid w:val="001A5156"/>
    <w:rsid w:val="001A6D93"/>
    <w:rsid w:val="001A7F67"/>
    <w:rsid w:val="001B34F0"/>
    <w:rsid w:val="001B4EAE"/>
    <w:rsid w:val="001B5182"/>
    <w:rsid w:val="001B5265"/>
    <w:rsid w:val="001B5F24"/>
    <w:rsid w:val="001B6F4B"/>
    <w:rsid w:val="001B7531"/>
    <w:rsid w:val="001C20EB"/>
    <w:rsid w:val="001C32EC"/>
    <w:rsid w:val="001C38BD"/>
    <w:rsid w:val="001C4D5A"/>
    <w:rsid w:val="001D0BE9"/>
    <w:rsid w:val="001D1A4E"/>
    <w:rsid w:val="001D2273"/>
    <w:rsid w:val="001D615E"/>
    <w:rsid w:val="001E34C6"/>
    <w:rsid w:val="001E3F5F"/>
    <w:rsid w:val="001E5581"/>
    <w:rsid w:val="001E6709"/>
    <w:rsid w:val="001E6B2B"/>
    <w:rsid w:val="001F3993"/>
    <w:rsid w:val="001F3C70"/>
    <w:rsid w:val="001F493C"/>
    <w:rsid w:val="00200D88"/>
    <w:rsid w:val="00200DBE"/>
    <w:rsid w:val="002014B9"/>
    <w:rsid w:val="00201F68"/>
    <w:rsid w:val="002104DC"/>
    <w:rsid w:val="00212B9A"/>
    <w:rsid w:val="00212F2A"/>
    <w:rsid w:val="00214F2B"/>
    <w:rsid w:val="00221D69"/>
    <w:rsid w:val="00222D66"/>
    <w:rsid w:val="00223E1F"/>
    <w:rsid w:val="00224A8A"/>
    <w:rsid w:val="00225956"/>
    <w:rsid w:val="002309A8"/>
    <w:rsid w:val="00235FC0"/>
    <w:rsid w:val="00236CFE"/>
    <w:rsid w:val="00240C5D"/>
    <w:rsid w:val="0024180C"/>
    <w:rsid w:val="00241874"/>
    <w:rsid w:val="0024203C"/>
    <w:rsid w:val="002428E3"/>
    <w:rsid w:val="0024615E"/>
    <w:rsid w:val="0025620F"/>
    <w:rsid w:val="00260BAF"/>
    <w:rsid w:val="00261672"/>
    <w:rsid w:val="002650F7"/>
    <w:rsid w:val="0026595D"/>
    <w:rsid w:val="00273F3B"/>
    <w:rsid w:val="00274DB7"/>
    <w:rsid w:val="00275984"/>
    <w:rsid w:val="002774C7"/>
    <w:rsid w:val="00280F74"/>
    <w:rsid w:val="00281DB7"/>
    <w:rsid w:val="0028464B"/>
    <w:rsid w:val="002854E8"/>
    <w:rsid w:val="00286998"/>
    <w:rsid w:val="00286FC2"/>
    <w:rsid w:val="00291AB7"/>
    <w:rsid w:val="00292289"/>
    <w:rsid w:val="0029422B"/>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C7464"/>
    <w:rsid w:val="002D001A"/>
    <w:rsid w:val="002D28E2"/>
    <w:rsid w:val="002D317B"/>
    <w:rsid w:val="002D3587"/>
    <w:rsid w:val="002D3E9C"/>
    <w:rsid w:val="002D44D5"/>
    <w:rsid w:val="002D502D"/>
    <w:rsid w:val="002D5FE5"/>
    <w:rsid w:val="002E0C20"/>
    <w:rsid w:val="002E0F69"/>
    <w:rsid w:val="002E334A"/>
    <w:rsid w:val="002F156E"/>
    <w:rsid w:val="002F171A"/>
    <w:rsid w:val="002F2FF2"/>
    <w:rsid w:val="002F5147"/>
    <w:rsid w:val="002F54DC"/>
    <w:rsid w:val="002F7ABD"/>
    <w:rsid w:val="00303513"/>
    <w:rsid w:val="003068A7"/>
    <w:rsid w:val="00306AE8"/>
    <w:rsid w:val="00307F54"/>
    <w:rsid w:val="00312597"/>
    <w:rsid w:val="00313255"/>
    <w:rsid w:val="0031610C"/>
    <w:rsid w:val="003165F6"/>
    <w:rsid w:val="00316B0D"/>
    <w:rsid w:val="003176B4"/>
    <w:rsid w:val="0033029D"/>
    <w:rsid w:val="00334154"/>
    <w:rsid w:val="003372C4"/>
    <w:rsid w:val="00337FB8"/>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D9D"/>
    <w:rsid w:val="00366251"/>
    <w:rsid w:val="003700DF"/>
    <w:rsid w:val="00371048"/>
    <w:rsid w:val="0037396C"/>
    <w:rsid w:val="0037421D"/>
    <w:rsid w:val="00374B07"/>
    <w:rsid w:val="00375378"/>
    <w:rsid w:val="00375D33"/>
    <w:rsid w:val="00376093"/>
    <w:rsid w:val="00376382"/>
    <w:rsid w:val="0037644C"/>
    <w:rsid w:val="00380580"/>
    <w:rsid w:val="00382F6F"/>
    <w:rsid w:val="003836E1"/>
    <w:rsid w:val="00383ABC"/>
    <w:rsid w:val="00383DA1"/>
    <w:rsid w:val="00385170"/>
    <w:rsid w:val="00385F30"/>
    <w:rsid w:val="00387202"/>
    <w:rsid w:val="003878F8"/>
    <w:rsid w:val="00393696"/>
    <w:rsid w:val="00393963"/>
    <w:rsid w:val="00394369"/>
    <w:rsid w:val="00395575"/>
    <w:rsid w:val="00395672"/>
    <w:rsid w:val="003A06C8"/>
    <w:rsid w:val="003A0D7C"/>
    <w:rsid w:val="003A137B"/>
    <w:rsid w:val="003B0155"/>
    <w:rsid w:val="003B27BF"/>
    <w:rsid w:val="003B2919"/>
    <w:rsid w:val="003B2F71"/>
    <w:rsid w:val="003B4219"/>
    <w:rsid w:val="003B5052"/>
    <w:rsid w:val="003B7EE7"/>
    <w:rsid w:val="003C1801"/>
    <w:rsid w:val="003C2CCB"/>
    <w:rsid w:val="003D194E"/>
    <w:rsid w:val="003D39EC"/>
    <w:rsid w:val="003D59EB"/>
    <w:rsid w:val="003D7886"/>
    <w:rsid w:val="003E11D0"/>
    <w:rsid w:val="003E132F"/>
    <w:rsid w:val="003E1687"/>
    <w:rsid w:val="003E215D"/>
    <w:rsid w:val="003E3982"/>
    <w:rsid w:val="003E3DD5"/>
    <w:rsid w:val="003E6A23"/>
    <w:rsid w:val="003E777A"/>
    <w:rsid w:val="003F07C6"/>
    <w:rsid w:val="003F1F6B"/>
    <w:rsid w:val="003F3757"/>
    <w:rsid w:val="003F44B7"/>
    <w:rsid w:val="003F61FF"/>
    <w:rsid w:val="004008E9"/>
    <w:rsid w:val="00410E8E"/>
    <w:rsid w:val="004121E7"/>
    <w:rsid w:val="00413D48"/>
    <w:rsid w:val="0041553C"/>
    <w:rsid w:val="004166DF"/>
    <w:rsid w:val="0042048A"/>
    <w:rsid w:val="004222F3"/>
    <w:rsid w:val="00423317"/>
    <w:rsid w:val="00424C4D"/>
    <w:rsid w:val="004314BF"/>
    <w:rsid w:val="00435F1B"/>
    <w:rsid w:val="00441AC2"/>
    <w:rsid w:val="00442230"/>
    <w:rsid w:val="0044249B"/>
    <w:rsid w:val="00443198"/>
    <w:rsid w:val="0045023C"/>
    <w:rsid w:val="00451A5B"/>
    <w:rsid w:val="00452AC7"/>
    <w:rsid w:val="00452BCD"/>
    <w:rsid w:val="00452CEA"/>
    <w:rsid w:val="00452EC3"/>
    <w:rsid w:val="0045324C"/>
    <w:rsid w:val="00454BAB"/>
    <w:rsid w:val="00454BB6"/>
    <w:rsid w:val="00457D0F"/>
    <w:rsid w:val="00464960"/>
    <w:rsid w:val="00465B52"/>
    <w:rsid w:val="0046708E"/>
    <w:rsid w:val="004675F8"/>
    <w:rsid w:val="00470FAC"/>
    <w:rsid w:val="00471AA1"/>
    <w:rsid w:val="004721CC"/>
    <w:rsid w:val="00472A65"/>
    <w:rsid w:val="00473F90"/>
    <w:rsid w:val="00474463"/>
    <w:rsid w:val="0047480D"/>
    <w:rsid w:val="00474B75"/>
    <w:rsid w:val="004766E3"/>
    <w:rsid w:val="00483EC5"/>
    <w:rsid w:val="00483F0B"/>
    <w:rsid w:val="004847B7"/>
    <w:rsid w:val="00484C4C"/>
    <w:rsid w:val="004856F5"/>
    <w:rsid w:val="00486112"/>
    <w:rsid w:val="004861D5"/>
    <w:rsid w:val="0048646B"/>
    <w:rsid w:val="00486A97"/>
    <w:rsid w:val="004927EE"/>
    <w:rsid w:val="00494ACB"/>
    <w:rsid w:val="00495409"/>
    <w:rsid w:val="00496319"/>
    <w:rsid w:val="00497279"/>
    <w:rsid w:val="004A4BF3"/>
    <w:rsid w:val="004A6044"/>
    <w:rsid w:val="004B2B2F"/>
    <w:rsid w:val="004B5465"/>
    <w:rsid w:val="004B70F0"/>
    <w:rsid w:val="004C13E9"/>
    <w:rsid w:val="004C360A"/>
    <w:rsid w:val="004C642E"/>
    <w:rsid w:val="004D505E"/>
    <w:rsid w:val="004D5B9D"/>
    <w:rsid w:val="004D6416"/>
    <w:rsid w:val="004D6F59"/>
    <w:rsid w:val="004D72CA"/>
    <w:rsid w:val="004E2242"/>
    <w:rsid w:val="004E372F"/>
    <w:rsid w:val="004E76A4"/>
    <w:rsid w:val="004F3479"/>
    <w:rsid w:val="004F42FF"/>
    <w:rsid w:val="004F44C2"/>
    <w:rsid w:val="00502CB7"/>
    <w:rsid w:val="00503111"/>
    <w:rsid w:val="00504789"/>
    <w:rsid w:val="00505262"/>
    <w:rsid w:val="00511F36"/>
    <w:rsid w:val="005124F1"/>
    <w:rsid w:val="00513B63"/>
    <w:rsid w:val="00516022"/>
    <w:rsid w:val="005175C3"/>
    <w:rsid w:val="00517A0E"/>
    <w:rsid w:val="00521CEE"/>
    <w:rsid w:val="00521DE7"/>
    <w:rsid w:val="0052496A"/>
    <w:rsid w:val="00531225"/>
    <w:rsid w:val="0053441A"/>
    <w:rsid w:val="005402D3"/>
    <w:rsid w:val="005403C8"/>
    <w:rsid w:val="005429DC"/>
    <w:rsid w:val="005468ED"/>
    <w:rsid w:val="00550EA8"/>
    <w:rsid w:val="005538CD"/>
    <w:rsid w:val="005559C9"/>
    <w:rsid w:val="005565F9"/>
    <w:rsid w:val="00556707"/>
    <w:rsid w:val="00560A24"/>
    <w:rsid w:val="00566F10"/>
    <w:rsid w:val="0057283E"/>
    <w:rsid w:val="00573041"/>
    <w:rsid w:val="00573998"/>
    <w:rsid w:val="00575B80"/>
    <w:rsid w:val="005815D1"/>
    <w:rsid w:val="005819CE"/>
    <w:rsid w:val="005825BF"/>
    <w:rsid w:val="0058298D"/>
    <w:rsid w:val="00584AA2"/>
    <w:rsid w:val="00584F5F"/>
    <w:rsid w:val="00592C89"/>
    <w:rsid w:val="0059360C"/>
    <w:rsid w:val="00593983"/>
    <w:rsid w:val="00593C2B"/>
    <w:rsid w:val="005946E1"/>
    <w:rsid w:val="00595231"/>
    <w:rsid w:val="00596166"/>
    <w:rsid w:val="00597F64"/>
    <w:rsid w:val="005A11F6"/>
    <w:rsid w:val="005A207F"/>
    <w:rsid w:val="005A25BD"/>
    <w:rsid w:val="005A2E74"/>
    <w:rsid w:val="005A2F35"/>
    <w:rsid w:val="005A499B"/>
    <w:rsid w:val="005A5B80"/>
    <w:rsid w:val="005A63D8"/>
    <w:rsid w:val="005A63EF"/>
    <w:rsid w:val="005A7F18"/>
    <w:rsid w:val="005B463E"/>
    <w:rsid w:val="005B4C51"/>
    <w:rsid w:val="005B6F34"/>
    <w:rsid w:val="005B779D"/>
    <w:rsid w:val="005C30C2"/>
    <w:rsid w:val="005C34E1"/>
    <w:rsid w:val="005C3FE0"/>
    <w:rsid w:val="005C54DB"/>
    <w:rsid w:val="005C740C"/>
    <w:rsid w:val="005D02AA"/>
    <w:rsid w:val="005D0DD1"/>
    <w:rsid w:val="005D15C4"/>
    <w:rsid w:val="005D5235"/>
    <w:rsid w:val="005D625B"/>
    <w:rsid w:val="005E1816"/>
    <w:rsid w:val="005E33FF"/>
    <w:rsid w:val="005E6C8C"/>
    <w:rsid w:val="005E7DCC"/>
    <w:rsid w:val="005F52EF"/>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0DFF"/>
    <w:rsid w:val="00622E01"/>
    <w:rsid w:val="006239A5"/>
    <w:rsid w:val="006245A8"/>
    <w:rsid w:val="0062461A"/>
    <w:rsid w:val="00625CD0"/>
    <w:rsid w:val="0062627D"/>
    <w:rsid w:val="00627432"/>
    <w:rsid w:val="00630FF0"/>
    <w:rsid w:val="0063432D"/>
    <w:rsid w:val="00634CDB"/>
    <w:rsid w:val="00636E8C"/>
    <w:rsid w:val="00640AD4"/>
    <w:rsid w:val="006423D1"/>
    <w:rsid w:val="006448E4"/>
    <w:rsid w:val="00645414"/>
    <w:rsid w:val="0065177F"/>
    <w:rsid w:val="00651BB3"/>
    <w:rsid w:val="006529A4"/>
    <w:rsid w:val="00653606"/>
    <w:rsid w:val="00654ABE"/>
    <w:rsid w:val="00656A2D"/>
    <w:rsid w:val="00657ADC"/>
    <w:rsid w:val="00661591"/>
    <w:rsid w:val="00662743"/>
    <w:rsid w:val="0066632F"/>
    <w:rsid w:val="006701C9"/>
    <w:rsid w:val="006743F5"/>
    <w:rsid w:val="00674A89"/>
    <w:rsid w:val="00674C2A"/>
    <w:rsid w:val="00674F3D"/>
    <w:rsid w:val="0067640F"/>
    <w:rsid w:val="0067675C"/>
    <w:rsid w:val="00676F95"/>
    <w:rsid w:val="00680265"/>
    <w:rsid w:val="006811A9"/>
    <w:rsid w:val="0068473B"/>
    <w:rsid w:val="00684E9D"/>
    <w:rsid w:val="00684EE9"/>
    <w:rsid w:val="00685545"/>
    <w:rsid w:val="006864B3"/>
    <w:rsid w:val="00691FAA"/>
    <w:rsid w:val="0069220C"/>
    <w:rsid w:val="00692D64"/>
    <w:rsid w:val="00696935"/>
    <w:rsid w:val="006A10F8"/>
    <w:rsid w:val="006A2100"/>
    <w:rsid w:val="006A2581"/>
    <w:rsid w:val="006A4686"/>
    <w:rsid w:val="006A47D6"/>
    <w:rsid w:val="006A5F4B"/>
    <w:rsid w:val="006A6ADF"/>
    <w:rsid w:val="006B0BF3"/>
    <w:rsid w:val="006B12EF"/>
    <w:rsid w:val="006B1F59"/>
    <w:rsid w:val="006B25AC"/>
    <w:rsid w:val="006B28C7"/>
    <w:rsid w:val="006B2F04"/>
    <w:rsid w:val="006B745B"/>
    <w:rsid w:val="006B775E"/>
    <w:rsid w:val="006B7BC7"/>
    <w:rsid w:val="006C1510"/>
    <w:rsid w:val="006C2535"/>
    <w:rsid w:val="006C3588"/>
    <w:rsid w:val="006C441E"/>
    <w:rsid w:val="006C4B90"/>
    <w:rsid w:val="006C4D86"/>
    <w:rsid w:val="006D1016"/>
    <w:rsid w:val="006D17F2"/>
    <w:rsid w:val="006D3F39"/>
    <w:rsid w:val="006D4694"/>
    <w:rsid w:val="006D7F4A"/>
    <w:rsid w:val="006E24C2"/>
    <w:rsid w:val="006E347B"/>
    <w:rsid w:val="006E3546"/>
    <w:rsid w:val="006E3FA9"/>
    <w:rsid w:val="006E5E30"/>
    <w:rsid w:val="006E6951"/>
    <w:rsid w:val="006E7D82"/>
    <w:rsid w:val="006E7F2B"/>
    <w:rsid w:val="006F038F"/>
    <w:rsid w:val="006F0F93"/>
    <w:rsid w:val="006F2164"/>
    <w:rsid w:val="006F299B"/>
    <w:rsid w:val="006F31F2"/>
    <w:rsid w:val="007001E7"/>
    <w:rsid w:val="00700DFE"/>
    <w:rsid w:val="00702CE0"/>
    <w:rsid w:val="00704CAD"/>
    <w:rsid w:val="00711D79"/>
    <w:rsid w:val="00714DC5"/>
    <w:rsid w:val="00715237"/>
    <w:rsid w:val="00715CE9"/>
    <w:rsid w:val="00716977"/>
    <w:rsid w:val="00716DA5"/>
    <w:rsid w:val="00716DA9"/>
    <w:rsid w:val="007171F2"/>
    <w:rsid w:val="0072108D"/>
    <w:rsid w:val="0072403C"/>
    <w:rsid w:val="007254A5"/>
    <w:rsid w:val="00725748"/>
    <w:rsid w:val="007304CD"/>
    <w:rsid w:val="007326E3"/>
    <w:rsid w:val="00735D88"/>
    <w:rsid w:val="0073720D"/>
    <w:rsid w:val="00737507"/>
    <w:rsid w:val="00740712"/>
    <w:rsid w:val="00741ABE"/>
    <w:rsid w:val="007422FF"/>
    <w:rsid w:val="00742AB9"/>
    <w:rsid w:val="00742E97"/>
    <w:rsid w:val="007441BD"/>
    <w:rsid w:val="00751A6A"/>
    <w:rsid w:val="00751DC8"/>
    <w:rsid w:val="00751EED"/>
    <w:rsid w:val="0075228E"/>
    <w:rsid w:val="007538C5"/>
    <w:rsid w:val="00753F4D"/>
    <w:rsid w:val="00754FBF"/>
    <w:rsid w:val="007630A0"/>
    <w:rsid w:val="00765A27"/>
    <w:rsid w:val="00766A7B"/>
    <w:rsid w:val="00766D90"/>
    <w:rsid w:val="007709EF"/>
    <w:rsid w:val="0077512A"/>
    <w:rsid w:val="0077519F"/>
    <w:rsid w:val="007756B7"/>
    <w:rsid w:val="00776042"/>
    <w:rsid w:val="0078114D"/>
    <w:rsid w:val="00783559"/>
    <w:rsid w:val="007837EB"/>
    <w:rsid w:val="0079081A"/>
    <w:rsid w:val="0079249F"/>
    <w:rsid w:val="00795B20"/>
    <w:rsid w:val="00797AA5"/>
    <w:rsid w:val="007A26BD"/>
    <w:rsid w:val="007A4105"/>
    <w:rsid w:val="007A681A"/>
    <w:rsid w:val="007B2C24"/>
    <w:rsid w:val="007B32EB"/>
    <w:rsid w:val="007B37D1"/>
    <w:rsid w:val="007B4503"/>
    <w:rsid w:val="007B4D65"/>
    <w:rsid w:val="007C406E"/>
    <w:rsid w:val="007C4165"/>
    <w:rsid w:val="007C4C24"/>
    <w:rsid w:val="007C5183"/>
    <w:rsid w:val="007C7573"/>
    <w:rsid w:val="007D2788"/>
    <w:rsid w:val="007D2C30"/>
    <w:rsid w:val="007D3C37"/>
    <w:rsid w:val="007D48F1"/>
    <w:rsid w:val="007D5569"/>
    <w:rsid w:val="007D5DD1"/>
    <w:rsid w:val="007E2B20"/>
    <w:rsid w:val="007F0023"/>
    <w:rsid w:val="007F0669"/>
    <w:rsid w:val="007F275A"/>
    <w:rsid w:val="007F36A2"/>
    <w:rsid w:val="007F43E8"/>
    <w:rsid w:val="007F5331"/>
    <w:rsid w:val="00800CCA"/>
    <w:rsid w:val="00805FE2"/>
    <w:rsid w:val="00806120"/>
    <w:rsid w:val="00806E84"/>
    <w:rsid w:val="00810C93"/>
    <w:rsid w:val="00812028"/>
    <w:rsid w:val="00812B90"/>
    <w:rsid w:val="00812DD8"/>
    <w:rsid w:val="00813082"/>
    <w:rsid w:val="00813F41"/>
    <w:rsid w:val="00813FFC"/>
    <w:rsid w:val="00814523"/>
    <w:rsid w:val="00814D03"/>
    <w:rsid w:val="00817751"/>
    <w:rsid w:val="0082131C"/>
    <w:rsid w:val="008215B8"/>
    <w:rsid w:val="00821FC1"/>
    <w:rsid w:val="00824687"/>
    <w:rsid w:val="00826117"/>
    <w:rsid w:val="00826AB4"/>
    <w:rsid w:val="00826B41"/>
    <w:rsid w:val="0083178B"/>
    <w:rsid w:val="008317AE"/>
    <w:rsid w:val="0083194C"/>
    <w:rsid w:val="00833695"/>
    <w:rsid w:val="008336B7"/>
    <w:rsid w:val="00833A8E"/>
    <w:rsid w:val="0084152A"/>
    <w:rsid w:val="00842CD8"/>
    <w:rsid w:val="008431FA"/>
    <w:rsid w:val="00852F46"/>
    <w:rsid w:val="00852F97"/>
    <w:rsid w:val="008547BA"/>
    <w:rsid w:val="008553C7"/>
    <w:rsid w:val="00855A67"/>
    <w:rsid w:val="00855B9E"/>
    <w:rsid w:val="00857FEB"/>
    <w:rsid w:val="008601AF"/>
    <w:rsid w:val="00861437"/>
    <w:rsid w:val="00862037"/>
    <w:rsid w:val="00863157"/>
    <w:rsid w:val="008645C4"/>
    <w:rsid w:val="00871825"/>
    <w:rsid w:val="0087224E"/>
    <w:rsid w:val="00872271"/>
    <w:rsid w:val="008733B9"/>
    <w:rsid w:val="0087526B"/>
    <w:rsid w:val="00876564"/>
    <w:rsid w:val="00877C95"/>
    <w:rsid w:val="00882D06"/>
    <w:rsid w:val="00883137"/>
    <w:rsid w:val="008848DF"/>
    <w:rsid w:val="00884DD9"/>
    <w:rsid w:val="008858E2"/>
    <w:rsid w:val="0089174E"/>
    <w:rsid w:val="00892F3F"/>
    <w:rsid w:val="00893DED"/>
    <w:rsid w:val="00893F15"/>
    <w:rsid w:val="0089553C"/>
    <w:rsid w:val="008958A5"/>
    <w:rsid w:val="008974AB"/>
    <w:rsid w:val="008A1F5D"/>
    <w:rsid w:val="008A28F5"/>
    <w:rsid w:val="008A3E8F"/>
    <w:rsid w:val="008A5AF9"/>
    <w:rsid w:val="008B1198"/>
    <w:rsid w:val="008B3471"/>
    <w:rsid w:val="008B3929"/>
    <w:rsid w:val="008B4125"/>
    <w:rsid w:val="008B4CB3"/>
    <w:rsid w:val="008B5CF3"/>
    <w:rsid w:val="008B6D35"/>
    <w:rsid w:val="008B7B24"/>
    <w:rsid w:val="008C22E6"/>
    <w:rsid w:val="008C356D"/>
    <w:rsid w:val="008C4795"/>
    <w:rsid w:val="008C5C3B"/>
    <w:rsid w:val="008C631E"/>
    <w:rsid w:val="008D029D"/>
    <w:rsid w:val="008D2F6F"/>
    <w:rsid w:val="008D5E5C"/>
    <w:rsid w:val="008D68EA"/>
    <w:rsid w:val="008E0B3F"/>
    <w:rsid w:val="008E1451"/>
    <w:rsid w:val="008E20AC"/>
    <w:rsid w:val="008E49AD"/>
    <w:rsid w:val="008E52D1"/>
    <w:rsid w:val="008E6869"/>
    <w:rsid w:val="008E698E"/>
    <w:rsid w:val="008E78E3"/>
    <w:rsid w:val="008F09EC"/>
    <w:rsid w:val="008F1511"/>
    <w:rsid w:val="008F1985"/>
    <w:rsid w:val="008F2584"/>
    <w:rsid w:val="008F3246"/>
    <w:rsid w:val="008F3C1B"/>
    <w:rsid w:val="008F508C"/>
    <w:rsid w:val="008F7298"/>
    <w:rsid w:val="0090271B"/>
    <w:rsid w:val="00904F2F"/>
    <w:rsid w:val="00910642"/>
    <w:rsid w:val="00910DDF"/>
    <w:rsid w:val="0091758B"/>
    <w:rsid w:val="0092360F"/>
    <w:rsid w:val="00923EF7"/>
    <w:rsid w:val="009264D9"/>
    <w:rsid w:val="00930B13"/>
    <w:rsid w:val="009311C8"/>
    <w:rsid w:val="00933376"/>
    <w:rsid w:val="00933A2F"/>
    <w:rsid w:val="0094031D"/>
    <w:rsid w:val="00945168"/>
    <w:rsid w:val="00945942"/>
    <w:rsid w:val="009462F4"/>
    <w:rsid w:val="009474C9"/>
    <w:rsid w:val="0095408A"/>
    <w:rsid w:val="00956ACD"/>
    <w:rsid w:val="00966AFC"/>
    <w:rsid w:val="009671EE"/>
    <w:rsid w:val="009716D8"/>
    <w:rsid w:val="009718F9"/>
    <w:rsid w:val="0097216B"/>
    <w:rsid w:val="00972FB9"/>
    <w:rsid w:val="00975112"/>
    <w:rsid w:val="00975742"/>
    <w:rsid w:val="00975CE3"/>
    <w:rsid w:val="0098082A"/>
    <w:rsid w:val="00981768"/>
    <w:rsid w:val="00981819"/>
    <w:rsid w:val="00983E8F"/>
    <w:rsid w:val="00987641"/>
    <w:rsid w:val="00987D60"/>
    <w:rsid w:val="00990CD0"/>
    <w:rsid w:val="009947AD"/>
    <w:rsid w:val="009949C4"/>
    <w:rsid w:val="00994FDA"/>
    <w:rsid w:val="00995D3F"/>
    <w:rsid w:val="0099652B"/>
    <w:rsid w:val="009A1024"/>
    <w:rsid w:val="009A1BFD"/>
    <w:rsid w:val="009A28FD"/>
    <w:rsid w:val="009A31BF"/>
    <w:rsid w:val="009A34F7"/>
    <w:rsid w:val="009A3B71"/>
    <w:rsid w:val="009A3E5F"/>
    <w:rsid w:val="009A48DD"/>
    <w:rsid w:val="009A61BC"/>
    <w:rsid w:val="009B0138"/>
    <w:rsid w:val="009B0FE9"/>
    <w:rsid w:val="009B129C"/>
    <w:rsid w:val="009B172A"/>
    <w:rsid w:val="009B173A"/>
    <w:rsid w:val="009B4241"/>
    <w:rsid w:val="009B5E2D"/>
    <w:rsid w:val="009B6196"/>
    <w:rsid w:val="009C24A3"/>
    <w:rsid w:val="009C2843"/>
    <w:rsid w:val="009C2BB0"/>
    <w:rsid w:val="009C3EC0"/>
    <w:rsid w:val="009C3F20"/>
    <w:rsid w:val="009C7CA1"/>
    <w:rsid w:val="009D043D"/>
    <w:rsid w:val="009D4C1E"/>
    <w:rsid w:val="009D68AE"/>
    <w:rsid w:val="009D7AFD"/>
    <w:rsid w:val="009E093E"/>
    <w:rsid w:val="009E1707"/>
    <w:rsid w:val="009E1D8C"/>
    <w:rsid w:val="009E2753"/>
    <w:rsid w:val="009F006E"/>
    <w:rsid w:val="009F09C8"/>
    <w:rsid w:val="009F1A93"/>
    <w:rsid w:val="009F1D5A"/>
    <w:rsid w:val="009F2F14"/>
    <w:rsid w:val="009F3259"/>
    <w:rsid w:val="00A002E9"/>
    <w:rsid w:val="00A056DE"/>
    <w:rsid w:val="00A11087"/>
    <w:rsid w:val="00A1153B"/>
    <w:rsid w:val="00A124E6"/>
    <w:rsid w:val="00A12878"/>
    <w:rsid w:val="00A128AD"/>
    <w:rsid w:val="00A13A6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2139"/>
    <w:rsid w:val="00A530CD"/>
    <w:rsid w:val="00A5415F"/>
    <w:rsid w:val="00A5544C"/>
    <w:rsid w:val="00A56946"/>
    <w:rsid w:val="00A6170E"/>
    <w:rsid w:val="00A6278D"/>
    <w:rsid w:val="00A63130"/>
    <w:rsid w:val="00A63B8C"/>
    <w:rsid w:val="00A715F8"/>
    <w:rsid w:val="00A732EB"/>
    <w:rsid w:val="00A75FED"/>
    <w:rsid w:val="00A77F6F"/>
    <w:rsid w:val="00A831FD"/>
    <w:rsid w:val="00A83352"/>
    <w:rsid w:val="00A843D1"/>
    <w:rsid w:val="00A850A2"/>
    <w:rsid w:val="00A8511B"/>
    <w:rsid w:val="00A85A5E"/>
    <w:rsid w:val="00A86418"/>
    <w:rsid w:val="00A86541"/>
    <w:rsid w:val="00A87050"/>
    <w:rsid w:val="00A87D50"/>
    <w:rsid w:val="00A90218"/>
    <w:rsid w:val="00A9111A"/>
    <w:rsid w:val="00A9152E"/>
    <w:rsid w:val="00A91FA3"/>
    <w:rsid w:val="00A927D3"/>
    <w:rsid w:val="00A957A1"/>
    <w:rsid w:val="00AA3425"/>
    <w:rsid w:val="00AA7FC9"/>
    <w:rsid w:val="00AB0C6F"/>
    <w:rsid w:val="00AB1C76"/>
    <w:rsid w:val="00AB237D"/>
    <w:rsid w:val="00AB43A0"/>
    <w:rsid w:val="00AB502F"/>
    <w:rsid w:val="00AB55D3"/>
    <w:rsid w:val="00AB55D9"/>
    <w:rsid w:val="00AB5933"/>
    <w:rsid w:val="00AB7F2A"/>
    <w:rsid w:val="00AC3216"/>
    <w:rsid w:val="00AD103A"/>
    <w:rsid w:val="00AD41AD"/>
    <w:rsid w:val="00AE013D"/>
    <w:rsid w:val="00AE11B7"/>
    <w:rsid w:val="00AE259F"/>
    <w:rsid w:val="00AE3845"/>
    <w:rsid w:val="00AE4EF6"/>
    <w:rsid w:val="00AE75D9"/>
    <w:rsid w:val="00AE77C3"/>
    <w:rsid w:val="00AE7A18"/>
    <w:rsid w:val="00AE7F68"/>
    <w:rsid w:val="00AF2321"/>
    <w:rsid w:val="00AF397A"/>
    <w:rsid w:val="00AF45EF"/>
    <w:rsid w:val="00AF52F6"/>
    <w:rsid w:val="00AF5381"/>
    <w:rsid w:val="00AF66B2"/>
    <w:rsid w:val="00AF7237"/>
    <w:rsid w:val="00B0043A"/>
    <w:rsid w:val="00B00D75"/>
    <w:rsid w:val="00B0375B"/>
    <w:rsid w:val="00B04B2F"/>
    <w:rsid w:val="00B070CB"/>
    <w:rsid w:val="00B12456"/>
    <w:rsid w:val="00B1246E"/>
    <w:rsid w:val="00B13B9D"/>
    <w:rsid w:val="00B141D5"/>
    <w:rsid w:val="00B14B9B"/>
    <w:rsid w:val="00B14C5A"/>
    <w:rsid w:val="00B20697"/>
    <w:rsid w:val="00B20F8A"/>
    <w:rsid w:val="00B2266B"/>
    <w:rsid w:val="00B22EC5"/>
    <w:rsid w:val="00B25018"/>
    <w:rsid w:val="00B25919"/>
    <w:rsid w:val="00B259C8"/>
    <w:rsid w:val="00B26CCF"/>
    <w:rsid w:val="00B30D98"/>
    <w:rsid w:val="00B30FC2"/>
    <w:rsid w:val="00B31D11"/>
    <w:rsid w:val="00B31D60"/>
    <w:rsid w:val="00B331A2"/>
    <w:rsid w:val="00B34A4D"/>
    <w:rsid w:val="00B3526C"/>
    <w:rsid w:val="00B35B4C"/>
    <w:rsid w:val="00B36F3A"/>
    <w:rsid w:val="00B37572"/>
    <w:rsid w:val="00B40518"/>
    <w:rsid w:val="00B4103E"/>
    <w:rsid w:val="00B425F0"/>
    <w:rsid w:val="00B42DFA"/>
    <w:rsid w:val="00B435F9"/>
    <w:rsid w:val="00B45EA6"/>
    <w:rsid w:val="00B5015C"/>
    <w:rsid w:val="00B52C77"/>
    <w:rsid w:val="00B531DD"/>
    <w:rsid w:val="00B5368E"/>
    <w:rsid w:val="00B543EA"/>
    <w:rsid w:val="00B55014"/>
    <w:rsid w:val="00B55A27"/>
    <w:rsid w:val="00B56FD5"/>
    <w:rsid w:val="00B6114C"/>
    <w:rsid w:val="00B61C57"/>
    <w:rsid w:val="00B62232"/>
    <w:rsid w:val="00B62EEA"/>
    <w:rsid w:val="00B6460E"/>
    <w:rsid w:val="00B664A3"/>
    <w:rsid w:val="00B66E8B"/>
    <w:rsid w:val="00B67635"/>
    <w:rsid w:val="00B7051C"/>
    <w:rsid w:val="00B7056D"/>
    <w:rsid w:val="00B70BF3"/>
    <w:rsid w:val="00B71DC2"/>
    <w:rsid w:val="00B71EF6"/>
    <w:rsid w:val="00B72712"/>
    <w:rsid w:val="00B73A64"/>
    <w:rsid w:val="00B74331"/>
    <w:rsid w:val="00B80957"/>
    <w:rsid w:val="00B82645"/>
    <w:rsid w:val="00B846A3"/>
    <w:rsid w:val="00B915CE"/>
    <w:rsid w:val="00B91CFC"/>
    <w:rsid w:val="00B930B3"/>
    <w:rsid w:val="00B93893"/>
    <w:rsid w:val="00BA1805"/>
    <w:rsid w:val="00BA5B39"/>
    <w:rsid w:val="00BA7E0A"/>
    <w:rsid w:val="00BB2D8E"/>
    <w:rsid w:val="00BB3DB5"/>
    <w:rsid w:val="00BC1193"/>
    <w:rsid w:val="00BC1A94"/>
    <w:rsid w:val="00BC3B53"/>
    <w:rsid w:val="00BC3B96"/>
    <w:rsid w:val="00BC3EE1"/>
    <w:rsid w:val="00BC4A3F"/>
    <w:rsid w:val="00BC4AE3"/>
    <w:rsid w:val="00BC5B28"/>
    <w:rsid w:val="00BD65C5"/>
    <w:rsid w:val="00BE0A2E"/>
    <w:rsid w:val="00BE14C7"/>
    <w:rsid w:val="00BE1DC0"/>
    <w:rsid w:val="00BE1ED2"/>
    <w:rsid w:val="00BE24D2"/>
    <w:rsid w:val="00BE294A"/>
    <w:rsid w:val="00BE38A3"/>
    <w:rsid w:val="00BE3F88"/>
    <w:rsid w:val="00BE4756"/>
    <w:rsid w:val="00BE5ED9"/>
    <w:rsid w:val="00BE633B"/>
    <w:rsid w:val="00BE77C0"/>
    <w:rsid w:val="00BE7B41"/>
    <w:rsid w:val="00BF074A"/>
    <w:rsid w:val="00BF137A"/>
    <w:rsid w:val="00BF73B9"/>
    <w:rsid w:val="00C030E5"/>
    <w:rsid w:val="00C12443"/>
    <w:rsid w:val="00C13D5F"/>
    <w:rsid w:val="00C15161"/>
    <w:rsid w:val="00C15A91"/>
    <w:rsid w:val="00C206F1"/>
    <w:rsid w:val="00C217E1"/>
    <w:rsid w:val="00C219B1"/>
    <w:rsid w:val="00C21D30"/>
    <w:rsid w:val="00C22245"/>
    <w:rsid w:val="00C25FE3"/>
    <w:rsid w:val="00C260C7"/>
    <w:rsid w:val="00C27EA4"/>
    <w:rsid w:val="00C30E6E"/>
    <w:rsid w:val="00C32966"/>
    <w:rsid w:val="00C3695D"/>
    <w:rsid w:val="00C36BD3"/>
    <w:rsid w:val="00C3776B"/>
    <w:rsid w:val="00C379BC"/>
    <w:rsid w:val="00C4015B"/>
    <w:rsid w:val="00C40C60"/>
    <w:rsid w:val="00C5258E"/>
    <w:rsid w:val="00C57ABD"/>
    <w:rsid w:val="00C619A7"/>
    <w:rsid w:val="00C6202D"/>
    <w:rsid w:val="00C628AD"/>
    <w:rsid w:val="00C64E29"/>
    <w:rsid w:val="00C65C40"/>
    <w:rsid w:val="00C66393"/>
    <w:rsid w:val="00C72DBB"/>
    <w:rsid w:val="00C73D5F"/>
    <w:rsid w:val="00C7428B"/>
    <w:rsid w:val="00C761B1"/>
    <w:rsid w:val="00C80F65"/>
    <w:rsid w:val="00C83B8E"/>
    <w:rsid w:val="00C848EC"/>
    <w:rsid w:val="00C864AD"/>
    <w:rsid w:val="00C871DC"/>
    <w:rsid w:val="00C87DC1"/>
    <w:rsid w:val="00C95438"/>
    <w:rsid w:val="00C97C80"/>
    <w:rsid w:val="00CA017E"/>
    <w:rsid w:val="00CA0F00"/>
    <w:rsid w:val="00CA2462"/>
    <w:rsid w:val="00CA42D7"/>
    <w:rsid w:val="00CA46D6"/>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D3C9D"/>
    <w:rsid w:val="00CE101D"/>
    <w:rsid w:val="00CE1C84"/>
    <w:rsid w:val="00CE2946"/>
    <w:rsid w:val="00CE36E8"/>
    <w:rsid w:val="00CE3A2E"/>
    <w:rsid w:val="00CE5055"/>
    <w:rsid w:val="00CE6F08"/>
    <w:rsid w:val="00CE7724"/>
    <w:rsid w:val="00CF053F"/>
    <w:rsid w:val="00CF0558"/>
    <w:rsid w:val="00CF1A17"/>
    <w:rsid w:val="00CF4834"/>
    <w:rsid w:val="00D0609E"/>
    <w:rsid w:val="00D073F7"/>
    <w:rsid w:val="00D078E1"/>
    <w:rsid w:val="00D100E9"/>
    <w:rsid w:val="00D13D59"/>
    <w:rsid w:val="00D17180"/>
    <w:rsid w:val="00D205AA"/>
    <w:rsid w:val="00D21858"/>
    <w:rsid w:val="00D21E4B"/>
    <w:rsid w:val="00D231B2"/>
    <w:rsid w:val="00D23522"/>
    <w:rsid w:val="00D25EED"/>
    <w:rsid w:val="00D264D6"/>
    <w:rsid w:val="00D30506"/>
    <w:rsid w:val="00D311CA"/>
    <w:rsid w:val="00D31BBE"/>
    <w:rsid w:val="00D32ABE"/>
    <w:rsid w:val="00D33BF0"/>
    <w:rsid w:val="00D37597"/>
    <w:rsid w:val="00D4204D"/>
    <w:rsid w:val="00D4377A"/>
    <w:rsid w:val="00D44442"/>
    <w:rsid w:val="00D516BE"/>
    <w:rsid w:val="00D52413"/>
    <w:rsid w:val="00D52A38"/>
    <w:rsid w:val="00D5423B"/>
    <w:rsid w:val="00D54F4E"/>
    <w:rsid w:val="00D56587"/>
    <w:rsid w:val="00D60BA4"/>
    <w:rsid w:val="00D62310"/>
    <w:rsid w:val="00D62419"/>
    <w:rsid w:val="00D64C3E"/>
    <w:rsid w:val="00D64EA2"/>
    <w:rsid w:val="00D71194"/>
    <w:rsid w:val="00D73D2E"/>
    <w:rsid w:val="00D7570D"/>
    <w:rsid w:val="00D75ECA"/>
    <w:rsid w:val="00D77870"/>
    <w:rsid w:val="00D80977"/>
    <w:rsid w:val="00D80CCE"/>
    <w:rsid w:val="00D82D04"/>
    <w:rsid w:val="00D85C51"/>
    <w:rsid w:val="00D87809"/>
    <w:rsid w:val="00D87D03"/>
    <w:rsid w:val="00D9145D"/>
    <w:rsid w:val="00D946D7"/>
    <w:rsid w:val="00D95C88"/>
    <w:rsid w:val="00D97B2E"/>
    <w:rsid w:val="00DA6931"/>
    <w:rsid w:val="00DA763F"/>
    <w:rsid w:val="00DB279F"/>
    <w:rsid w:val="00DB36FE"/>
    <w:rsid w:val="00DB3AFD"/>
    <w:rsid w:val="00DB533A"/>
    <w:rsid w:val="00DB590C"/>
    <w:rsid w:val="00DB6307"/>
    <w:rsid w:val="00DC115C"/>
    <w:rsid w:val="00DC1191"/>
    <w:rsid w:val="00DC5309"/>
    <w:rsid w:val="00DC67DC"/>
    <w:rsid w:val="00DC6849"/>
    <w:rsid w:val="00DC6CA2"/>
    <w:rsid w:val="00DD1BE7"/>
    <w:rsid w:val="00DD1D67"/>
    <w:rsid w:val="00DD1DCD"/>
    <w:rsid w:val="00DD24EC"/>
    <w:rsid w:val="00DD338F"/>
    <w:rsid w:val="00DD66F2"/>
    <w:rsid w:val="00DE08EF"/>
    <w:rsid w:val="00DE1524"/>
    <w:rsid w:val="00DE3BF9"/>
    <w:rsid w:val="00DE3FE0"/>
    <w:rsid w:val="00DE4047"/>
    <w:rsid w:val="00DE4376"/>
    <w:rsid w:val="00DE578A"/>
    <w:rsid w:val="00DE64B3"/>
    <w:rsid w:val="00DF03BA"/>
    <w:rsid w:val="00DF2583"/>
    <w:rsid w:val="00DF54D9"/>
    <w:rsid w:val="00DF5A21"/>
    <w:rsid w:val="00DF68CB"/>
    <w:rsid w:val="00DF7283"/>
    <w:rsid w:val="00E016C1"/>
    <w:rsid w:val="00E01A59"/>
    <w:rsid w:val="00E025F9"/>
    <w:rsid w:val="00E0380C"/>
    <w:rsid w:val="00E03BB4"/>
    <w:rsid w:val="00E04A15"/>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626B"/>
    <w:rsid w:val="00E3731D"/>
    <w:rsid w:val="00E416C4"/>
    <w:rsid w:val="00E42D97"/>
    <w:rsid w:val="00E46C03"/>
    <w:rsid w:val="00E51469"/>
    <w:rsid w:val="00E524EB"/>
    <w:rsid w:val="00E54C8E"/>
    <w:rsid w:val="00E54D5C"/>
    <w:rsid w:val="00E576B9"/>
    <w:rsid w:val="00E60CEB"/>
    <w:rsid w:val="00E6123B"/>
    <w:rsid w:val="00E634E3"/>
    <w:rsid w:val="00E653D8"/>
    <w:rsid w:val="00E66F1F"/>
    <w:rsid w:val="00E717C4"/>
    <w:rsid w:val="00E74C37"/>
    <w:rsid w:val="00E754F5"/>
    <w:rsid w:val="00E76431"/>
    <w:rsid w:val="00E76BD4"/>
    <w:rsid w:val="00E77F89"/>
    <w:rsid w:val="00E80125"/>
    <w:rsid w:val="00E80E71"/>
    <w:rsid w:val="00E84AD0"/>
    <w:rsid w:val="00E850D3"/>
    <w:rsid w:val="00E853D6"/>
    <w:rsid w:val="00E876B9"/>
    <w:rsid w:val="00E917AE"/>
    <w:rsid w:val="00E92943"/>
    <w:rsid w:val="00E93DB6"/>
    <w:rsid w:val="00E9430D"/>
    <w:rsid w:val="00E97867"/>
    <w:rsid w:val="00EA0D05"/>
    <w:rsid w:val="00EA1E8B"/>
    <w:rsid w:val="00EA7809"/>
    <w:rsid w:val="00EB399B"/>
    <w:rsid w:val="00EB6D14"/>
    <w:rsid w:val="00EC0DFF"/>
    <w:rsid w:val="00EC1990"/>
    <w:rsid w:val="00EC21CA"/>
    <w:rsid w:val="00EC237D"/>
    <w:rsid w:val="00EC4D0E"/>
    <w:rsid w:val="00EC4E2B"/>
    <w:rsid w:val="00ED072A"/>
    <w:rsid w:val="00ED1D03"/>
    <w:rsid w:val="00ED287B"/>
    <w:rsid w:val="00ED4686"/>
    <w:rsid w:val="00ED539E"/>
    <w:rsid w:val="00EE43B5"/>
    <w:rsid w:val="00EE4A1F"/>
    <w:rsid w:val="00EE4C2D"/>
    <w:rsid w:val="00EE5FE7"/>
    <w:rsid w:val="00EE76A8"/>
    <w:rsid w:val="00EF1B5A"/>
    <w:rsid w:val="00EF24FB"/>
    <w:rsid w:val="00EF2CCA"/>
    <w:rsid w:val="00EF3139"/>
    <w:rsid w:val="00EF38F4"/>
    <w:rsid w:val="00EF4322"/>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10B4"/>
    <w:rsid w:val="00F21BEF"/>
    <w:rsid w:val="00F22749"/>
    <w:rsid w:val="00F262D6"/>
    <w:rsid w:val="00F26502"/>
    <w:rsid w:val="00F2732D"/>
    <w:rsid w:val="00F30509"/>
    <w:rsid w:val="00F3218D"/>
    <w:rsid w:val="00F364EF"/>
    <w:rsid w:val="00F37CCD"/>
    <w:rsid w:val="00F40EB1"/>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450"/>
    <w:rsid w:val="00F82FDE"/>
    <w:rsid w:val="00F845B4"/>
    <w:rsid w:val="00F84626"/>
    <w:rsid w:val="00F8713B"/>
    <w:rsid w:val="00F90D1A"/>
    <w:rsid w:val="00F92418"/>
    <w:rsid w:val="00F93F9E"/>
    <w:rsid w:val="00F95C60"/>
    <w:rsid w:val="00F969F7"/>
    <w:rsid w:val="00F97CB4"/>
    <w:rsid w:val="00FA156F"/>
    <w:rsid w:val="00FA2CD7"/>
    <w:rsid w:val="00FB06ED"/>
    <w:rsid w:val="00FB44A8"/>
    <w:rsid w:val="00FB78B1"/>
    <w:rsid w:val="00FC2094"/>
    <w:rsid w:val="00FC3165"/>
    <w:rsid w:val="00FC364C"/>
    <w:rsid w:val="00FC36AB"/>
    <w:rsid w:val="00FC4300"/>
    <w:rsid w:val="00FC43CE"/>
    <w:rsid w:val="00FC4F7E"/>
    <w:rsid w:val="00FC544F"/>
    <w:rsid w:val="00FC6B03"/>
    <w:rsid w:val="00FC7F66"/>
    <w:rsid w:val="00FD2A4C"/>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215B8"/>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812B90"/>
    <w:pPr>
      <w:keepNext/>
      <w:numPr>
        <w:numId w:val="9"/>
      </w:numPr>
      <w:spacing w:before="240" w:after="60" w:line="240" w:lineRule="auto"/>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812B90"/>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2"/>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paragraph" w:customStyle="1" w:styleId="Kop1zondernummering">
    <w:name w:val="Kop 1 zonder nummering"/>
    <w:basedOn w:val="Standaard"/>
    <w:next w:val="Standaard"/>
    <w:rsid w:val="00192775"/>
    <w:pPr>
      <w:spacing w:line="240" w:lineRule="auto"/>
    </w:pPr>
    <w:rPr>
      <w:b/>
      <w:snapToGrid w:val="0"/>
      <w:sz w:val="28"/>
      <w:szCs w:val="18"/>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2 Char"/>
    <w:basedOn w:val="Standaardalinea-lettertype"/>
    <w:link w:val="Lijstalinea"/>
    <w:uiPriority w:val="34"/>
    <w:qFormat/>
    <w:locked/>
    <w:rsid w:val="00192775"/>
    <w:rPr>
      <w:rFonts w:ascii="Verdana" w:hAnsi="Verdana"/>
      <w:sz w:val="18"/>
      <w:szCs w:val="24"/>
    </w:rPr>
  </w:style>
  <w:style w:type="character" w:customStyle="1" w:styleId="TekstopmerkingChar">
    <w:name w:val="Tekst opmerking Char"/>
    <w:basedOn w:val="Standaardalinea-lettertype"/>
    <w:link w:val="Tekstopmerking"/>
    <w:uiPriority w:val="99"/>
    <w:semiHidden/>
    <w:rsid w:val="00174BA5"/>
    <w:rPr>
      <w:rFonts w:ascii="Agrofont" w:hAnsi="Agrofont"/>
      <w:kern w:val="14"/>
      <w:lang w:eastAsia="en-US"/>
    </w:rPr>
  </w:style>
  <w:style w:type="character" w:customStyle="1" w:styleId="VoetnoottekstChar">
    <w:name w:val="Voetnoottekst Char"/>
    <w:basedOn w:val="Standaardalinea-lettertype"/>
    <w:link w:val="Voetnoottekst"/>
    <w:uiPriority w:val="99"/>
    <w:semiHidden/>
    <w:rsid w:val="003D194E"/>
    <w:rPr>
      <w:rFonts w:ascii="Verdana" w:hAnsi="Verdana"/>
      <w:kern w:val="14"/>
      <w:sz w:val="16"/>
      <w:lang w:eastAsia="en-US"/>
    </w:rPr>
  </w:style>
  <w:style w:type="character" w:customStyle="1" w:styleId="VoettekstChar">
    <w:name w:val="Voettekst Char"/>
    <w:basedOn w:val="Standaardalinea-lettertype"/>
    <w:link w:val="Voettekst"/>
    <w:rsid w:val="002F156E"/>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95237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upport.ecovadis.com/hc/en-us/articles/360016080291-How-do-I-interprete-the-scoring-scale-" TargetMode="External"/><Relationship Id="rId26" Type="http://schemas.openxmlformats.org/officeDocument/2006/relationships/hyperlink" Target="https://sciencebasedtargets.org/companies-taking-action"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www.climate-standards.org/ccb-standards/" TargetMode="External"/><Relationship Id="rId34" Type="http://schemas.openxmlformats.org/officeDocument/2006/relationships/image" Target="media/image2.png"/><Relationship Id="rId42"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upport.ecovadis.com/hc/en-us/articles/360016080291-How-do-I-interprete-the-scoring-scale-" TargetMode="External"/><Relationship Id="rId25" Type="http://schemas.openxmlformats.org/officeDocument/2006/relationships/hyperlink" Target="https://sciencebasedtargets.org/" TargetMode="External"/><Relationship Id="rId33" Type="http://schemas.openxmlformats.org/officeDocument/2006/relationships/hyperlink" Target="https://www.oecd.org/investment/due-diligence-guidance-for-responsible-business-conduct.htm"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covadis.com/nl/" TargetMode="External"/><Relationship Id="rId20" Type="http://schemas.openxmlformats.org/officeDocument/2006/relationships/hyperlink" Target="https://www.climate-standards.org/ccb-standards/" TargetMode="External"/><Relationship Id="rId29" Type="http://schemas.openxmlformats.org/officeDocument/2006/relationships/hyperlink" Target="https://sciencebasedtargets.org/companies-taking-action"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ciencebasedtargets.org/companies-taking-action" TargetMode="External"/><Relationship Id="rId32" Type="http://schemas.openxmlformats.org/officeDocument/2006/relationships/hyperlink" Target="file:///\\LNV.INTERN\GRP\rvo\IUC\07%20Categorie%20Management\IWR%20-%20ICT%20Werkomgeving%20Rijk\02.%20%20Aanbestedingen\IWR2022%20-%20MFP%20&amp;%20PSM%20Platform\MVO\transform_together_case_studies_eco_labels_feb_2019.pdf" TargetMode="External"/><Relationship Id="rId37" Type="http://schemas.openxmlformats.org/officeDocument/2006/relationships/hyperlink" Target="https://www.ubrijk.nl/service/inclusiviteit/kennispunt-inclusiviteit" TargetMode="Externa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upport.ecovadis.com/hc/en-us/articles/360016080291-How-do-I-interprete-the-scoring-scale-" TargetMode="External"/><Relationship Id="rId23" Type="http://schemas.openxmlformats.org/officeDocument/2006/relationships/hyperlink" Target="https://www.fairtrade.net/standard/climate" TargetMode="External"/><Relationship Id="rId28" Type="http://schemas.openxmlformats.org/officeDocument/2006/relationships/hyperlink" Target="https://sciencebasedtargets.org/" TargetMode="External"/><Relationship Id="rId36" Type="http://schemas.openxmlformats.org/officeDocument/2006/relationships/hyperlink" Target="https://www.ser.nl/nl/thema/diversiteitinbedrijf/charter-diversiteit" TargetMode="External"/><Relationship Id="rId10" Type="http://schemas.openxmlformats.org/officeDocument/2006/relationships/footer" Target="footer1.xml"/><Relationship Id="rId19" Type="http://schemas.openxmlformats.org/officeDocument/2006/relationships/hyperlink" Target="https://www.climate-standards.org/ccb-standards/" TargetMode="External"/><Relationship Id="rId31" Type="http://schemas.openxmlformats.org/officeDocument/2006/relationships/hyperlink" Target="http://www.responsiblemineralsinitiative.org/smelters-refiners-list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upport.ecovadis.com/hc/en-us/articles/360016080291-How-do-I-interprete-the-scoring-scale-" TargetMode="External"/><Relationship Id="rId22" Type="http://schemas.openxmlformats.org/officeDocument/2006/relationships/hyperlink" Target="https://www.fairtrade.net/standard/climate" TargetMode="External"/><Relationship Id="rId27" Type="http://schemas.openxmlformats.org/officeDocument/2006/relationships/hyperlink" Target="https://sciencebasedtargets.org/companies-taking-action" TargetMode="External"/><Relationship Id="rId30" Type="http://schemas.openxmlformats.org/officeDocument/2006/relationships/hyperlink" Target="http://www.responsiblemineralsinitiative.org/responsible-minerals-assurance-process/" TargetMode="External"/><Relationship Id="rId35" Type="http://schemas.openxmlformats.org/officeDocument/2006/relationships/hyperlink" Target="http://mneguidelines.oecd.org/Oeso-Due-Diligence-Handreiking-voor-maatschappelijk-verantwoord-ondernemen.pdf" TargetMode="External"/><Relationship Id="rId43"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EB12-FE53-459A-8900-7EA970132FC8}">
  <ds:schemaRefs>
    <ds:schemaRef ds:uri="http://schemas.openxmlformats.org/officeDocument/2006/bibliography"/>
  </ds:schemaRefs>
</ds:datastoreItem>
</file>

<file path=docMetadata/LabelInfo.xml><?xml version="1.0" encoding="utf-8"?>
<clbl:labelList xmlns:clbl="http://schemas.microsoft.com/office/2020/mipLabelMetadata">
  <clbl:label id="{26b69bfc-5c76-4d05-916d-73ebda3cf11d}"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2669</Words>
  <Characters>19541</Characters>
  <Application>Microsoft Office Word</Application>
  <DocSecurity>0</DocSecurity>
  <Lines>162</Lines>
  <Paragraphs>44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22166</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2</cp:revision>
  <cp:lastPrinted>2020-12-24T20:18:00Z</cp:lastPrinted>
  <dcterms:created xsi:type="dcterms:W3CDTF">2023-05-24T13:52:00Z</dcterms:created>
  <dcterms:modified xsi:type="dcterms:W3CDTF">2023-05-24T13:52:00Z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2,4,5,6,7,8</vt:lpwstr>
  </property>
  <property fmtid="{D5CDD505-2E9C-101B-9397-08002B2CF9AE}" pid="3" name="ClassificationContentMarkingFooterFontProps">
    <vt:lpwstr>#000000,10,Calibri</vt:lpwstr>
  </property>
  <property fmtid="{D5CDD505-2E9C-101B-9397-08002B2CF9AE}" pid="4" name="ClassificationContentMarkingFooterText">
    <vt:lpwstr>Vertrouwelijk</vt:lpwstr>
  </property>
</Properties>
</file>